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CF861" w14:textId="17AE0C53" w:rsidR="001945EE" w:rsidRDefault="00BB5784" w:rsidP="001945EE">
      <w:pPr>
        <w:spacing w:line="240" w:lineRule="auto"/>
        <w:contextualSpacing/>
        <w:jc w:val="center"/>
        <w:rPr>
          <w:rFonts w:ascii="Times New Roman" w:hAnsi="Times New Roman" w:cs="Times New Roman"/>
          <w:sz w:val="24"/>
          <w:szCs w:val="24"/>
        </w:rPr>
      </w:pPr>
      <w:r w:rsidRPr="00BB5784">
        <w:rPr>
          <w:rFonts w:ascii="Times New Roman" w:hAnsi="Times New Roman" w:cs="Times New Roman"/>
          <w:sz w:val="24"/>
          <w:szCs w:val="24"/>
          <w:highlight w:val="yellow"/>
        </w:rPr>
        <w:t>Insert Company Logo</w:t>
      </w:r>
    </w:p>
    <w:p w14:paraId="2EA169B2" w14:textId="77777777" w:rsidR="001945EE" w:rsidRDefault="001945EE" w:rsidP="001945EE">
      <w:pPr>
        <w:spacing w:line="240" w:lineRule="auto"/>
        <w:contextualSpacing/>
        <w:jc w:val="center"/>
        <w:rPr>
          <w:rFonts w:ascii="Times New Roman" w:hAnsi="Times New Roman" w:cs="Times New Roman"/>
          <w:sz w:val="24"/>
          <w:szCs w:val="24"/>
        </w:rPr>
      </w:pPr>
    </w:p>
    <w:p w14:paraId="0265702D" w14:textId="77777777" w:rsidR="00BA12BB" w:rsidRDefault="00BA12BB" w:rsidP="00BA12BB">
      <w:pPr>
        <w:spacing w:line="240" w:lineRule="auto"/>
        <w:contextualSpacing/>
        <w:jc w:val="center"/>
        <w:rPr>
          <w:rFonts w:ascii="Times New Roman" w:hAnsi="Times New Roman" w:cs="Times New Roman"/>
          <w:sz w:val="24"/>
          <w:szCs w:val="24"/>
        </w:rPr>
      </w:pPr>
    </w:p>
    <w:p w14:paraId="088D10BE" w14:textId="77777777" w:rsidR="00BA12BB" w:rsidRDefault="00BA12BB" w:rsidP="00BA12BB">
      <w:pPr>
        <w:spacing w:line="240" w:lineRule="auto"/>
        <w:jc w:val="center"/>
        <w:rPr>
          <w:rFonts w:ascii="Times New Roman" w:hAnsi="Times New Roman" w:cs="Times New Roman"/>
          <w:sz w:val="24"/>
          <w:szCs w:val="24"/>
        </w:rPr>
      </w:pPr>
      <w:r w:rsidRPr="00B870B4">
        <w:rPr>
          <w:rFonts w:ascii="Times New Roman" w:hAnsi="Times New Roman" w:cs="Times New Roman"/>
          <w:sz w:val="24"/>
          <w:szCs w:val="24"/>
          <w:highlight w:val="yellow"/>
        </w:rPr>
        <w:t>Insert Date</w:t>
      </w:r>
    </w:p>
    <w:p w14:paraId="26C80AD1" w14:textId="77777777" w:rsidR="00BA12BB" w:rsidRPr="00B870B4" w:rsidRDefault="00BA12BB" w:rsidP="00BA12BB">
      <w:pPr>
        <w:spacing w:line="240" w:lineRule="auto"/>
        <w:contextualSpacing/>
        <w:jc w:val="both"/>
        <w:rPr>
          <w:rFonts w:ascii="Times New Roman" w:hAnsi="Times New Roman" w:cs="Times New Roman"/>
          <w:sz w:val="24"/>
          <w:szCs w:val="24"/>
          <w:highlight w:val="yellow"/>
        </w:rPr>
      </w:pPr>
      <w:r w:rsidRPr="00B870B4">
        <w:rPr>
          <w:rFonts w:ascii="Times New Roman" w:hAnsi="Times New Roman" w:cs="Times New Roman"/>
          <w:sz w:val="24"/>
          <w:szCs w:val="24"/>
          <w:highlight w:val="yellow"/>
        </w:rPr>
        <w:t>Insert Committee Chair Name</w:t>
      </w:r>
    </w:p>
    <w:p w14:paraId="6353AA76" w14:textId="77777777" w:rsidR="00BA12BB" w:rsidRDefault="00BA12BB" w:rsidP="00BA12BB">
      <w:pPr>
        <w:spacing w:line="240" w:lineRule="auto"/>
        <w:contextualSpacing/>
        <w:jc w:val="both"/>
        <w:rPr>
          <w:rFonts w:ascii="Times New Roman" w:hAnsi="Times New Roman" w:cs="Times New Roman"/>
          <w:sz w:val="24"/>
          <w:szCs w:val="24"/>
        </w:rPr>
      </w:pPr>
      <w:r w:rsidRPr="00B870B4">
        <w:rPr>
          <w:rFonts w:ascii="Times New Roman" w:hAnsi="Times New Roman" w:cs="Times New Roman"/>
          <w:sz w:val="24"/>
          <w:szCs w:val="24"/>
          <w:highlight w:val="yellow"/>
        </w:rPr>
        <w:t>Insert Address</w:t>
      </w:r>
    </w:p>
    <w:p w14:paraId="1BBF6AD1" w14:textId="77777777" w:rsidR="00BA12BB" w:rsidRDefault="00BA12BB" w:rsidP="00BA12BB">
      <w:pPr>
        <w:spacing w:line="240" w:lineRule="auto"/>
        <w:jc w:val="both"/>
        <w:rPr>
          <w:rFonts w:ascii="Times New Roman" w:hAnsi="Times New Roman" w:cs="Times New Roman"/>
          <w:sz w:val="24"/>
          <w:szCs w:val="24"/>
        </w:rPr>
      </w:pPr>
    </w:p>
    <w:p w14:paraId="19718BFA" w14:textId="77777777" w:rsidR="00BA12BB" w:rsidRDefault="00BA12BB" w:rsidP="00BA12BB">
      <w:pPr>
        <w:spacing w:line="240" w:lineRule="auto"/>
        <w:contextualSpacing/>
        <w:rPr>
          <w:rFonts w:ascii="Times New Roman" w:hAnsi="Times New Roman" w:cs="Times New Roman"/>
          <w:sz w:val="24"/>
          <w:szCs w:val="24"/>
        </w:rPr>
      </w:pPr>
    </w:p>
    <w:p w14:paraId="3413A434" w14:textId="08D13480" w:rsidR="00BA12BB" w:rsidRPr="004849E1" w:rsidRDefault="00BA12BB" w:rsidP="00BA12BB">
      <w:pPr>
        <w:spacing w:line="240" w:lineRule="auto"/>
        <w:ind w:firstLine="720"/>
        <w:contextualSpacing/>
        <w:rPr>
          <w:rFonts w:ascii="Times New Roman" w:hAnsi="Times New Roman" w:cs="Times New Roman"/>
          <w:b/>
          <w:bCs/>
          <w:sz w:val="24"/>
          <w:szCs w:val="24"/>
        </w:rPr>
      </w:pPr>
      <w:r w:rsidRPr="004849E1">
        <w:rPr>
          <w:rFonts w:ascii="Times New Roman" w:hAnsi="Times New Roman" w:cs="Times New Roman"/>
          <w:b/>
          <w:bCs/>
          <w:sz w:val="24"/>
          <w:szCs w:val="24"/>
        </w:rPr>
        <w:t xml:space="preserve">Landscape Industry Opposition to </w:t>
      </w:r>
      <w:r w:rsidRPr="004849E1">
        <w:rPr>
          <w:rFonts w:ascii="Times New Roman" w:hAnsi="Times New Roman" w:cs="Times New Roman"/>
          <w:b/>
          <w:bCs/>
          <w:color w:val="000000"/>
          <w:sz w:val="24"/>
          <w:szCs w:val="24"/>
          <w:shd w:val="clear" w:color="auto" w:fill="FFFFFF"/>
        </w:rPr>
        <w:t>Gasoline Powered L</w:t>
      </w:r>
      <w:r>
        <w:rPr>
          <w:rFonts w:ascii="Times New Roman" w:hAnsi="Times New Roman" w:cs="Times New Roman"/>
          <w:b/>
          <w:bCs/>
          <w:color w:val="000000"/>
          <w:sz w:val="24"/>
          <w:szCs w:val="24"/>
          <w:shd w:val="clear" w:color="auto" w:fill="FFFFFF"/>
        </w:rPr>
        <w:t>andscape Equipment Bans</w:t>
      </w:r>
    </w:p>
    <w:p w14:paraId="708F2313" w14:textId="77777777" w:rsidR="00BA12BB" w:rsidRDefault="00BA12BB" w:rsidP="00BA12BB">
      <w:pPr>
        <w:rPr>
          <w:rFonts w:ascii="Times New Roman" w:hAnsi="Times New Roman" w:cs="Times New Roman"/>
          <w:sz w:val="24"/>
          <w:szCs w:val="24"/>
        </w:rPr>
      </w:pPr>
    </w:p>
    <w:p w14:paraId="3E4174FB" w14:textId="77777777" w:rsidR="00BA12BB" w:rsidRDefault="00BA12BB" w:rsidP="00BA12BB">
      <w:pPr>
        <w:rPr>
          <w:rFonts w:ascii="Times New Roman" w:hAnsi="Times New Roman" w:cs="Times New Roman"/>
          <w:sz w:val="24"/>
          <w:szCs w:val="24"/>
        </w:rPr>
      </w:pPr>
      <w:r>
        <w:rPr>
          <w:rFonts w:ascii="Times New Roman" w:hAnsi="Times New Roman" w:cs="Times New Roman"/>
          <w:sz w:val="24"/>
          <w:szCs w:val="24"/>
        </w:rPr>
        <w:t xml:space="preserve">Dear Chair </w:t>
      </w:r>
      <w:r w:rsidRPr="00530604">
        <w:rPr>
          <w:rFonts w:ascii="Times New Roman" w:hAnsi="Times New Roman" w:cs="Times New Roman"/>
          <w:sz w:val="24"/>
          <w:szCs w:val="24"/>
          <w:highlight w:val="yellow"/>
        </w:rPr>
        <w:t>Name</w:t>
      </w:r>
    </w:p>
    <w:p w14:paraId="329FAD25" w14:textId="77777777" w:rsidR="00BA12BB" w:rsidRDefault="00BA12BB" w:rsidP="00BA12BB">
      <w:pPr>
        <w:rPr>
          <w:rFonts w:ascii="Times New Roman" w:hAnsi="Times New Roman" w:cs="Times New Roman"/>
          <w:sz w:val="24"/>
          <w:szCs w:val="24"/>
        </w:rPr>
      </w:pPr>
      <w:r>
        <w:rPr>
          <w:rFonts w:ascii="Times New Roman" w:hAnsi="Times New Roman" w:cs="Times New Roman"/>
          <w:sz w:val="24"/>
          <w:szCs w:val="24"/>
        </w:rPr>
        <w:t xml:space="preserve">Landscape companies throughout </w:t>
      </w:r>
      <w:r w:rsidRPr="008072D6">
        <w:rPr>
          <w:rFonts w:ascii="Times New Roman" w:hAnsi="Times New Roman" w:cs="Times New Roman"/>
          <w:sz w:val="24"/>
          <w:szCs w:val="24"/>
          <w:highlight w:val="yellow"/>
        </w:rPr>
        <w:t>(insert state or locality)</w:t>
      </w:r>
      <w:r>
        <w:rPr>
          <w:rFonts w:ascii="Times New Roman" w:hAnsi="Times New Roman" w:cs="Times New Roman"/>
          <w:sz w:val="24"/>
          <w:szCs w:val="24"/>
        </w:rPr>
        <w:t xml:space="preserve"> specialize in lawn care, landscape maintenance, tree care, </w:t>
      </w:r>
      <w:proofErr w:type="gramStart"/>
      <w:r>
        <w:rPr>
          <w:rFonts w:ascii="Times New Roman" w:hAnsi="Times New Roman" w:cs="Times New Roman"/>
          <w:sz w:val="24"/>
          <w:szCs w:val="24"/>
        </w:rPr>
        <w:t>irrigation</w:t>
      </w:r>
      <w:proofErr w:type="gramEnd"/>
      <w:r>
        <w:rPr>
          <w:rFonts w:ascii="Times New Roman" w:hAnsi="Times New Roman" w:cs="Times New Roman"/>
          <w:sz w:val="24"/>
          <w:szCs w:val="24"/>
        </w:rPr>
        <w:t xml:space="preserve"> and water management.  Landscape professionals work daily preforming essential services to homes and businesses to maintain their landscapes, sustain the environment and enhance and maintain healthy and safe green spaces.</w:t>
      </w:r>
    </w:p>
    <w:p w14:paraId="4DC6AD63" w14:textId="506E80C6" w:rsidR="00A41DB7" w:rsidRPr="00984F1A" w:rsidRDefault="00A41DB7" w:rsidP="00A41DB7">
      <w:pPr>
        <w:rPr>
          <w:rFonts w:ascii="Times New Roman" w:hAnsi="Times New Roman" w:cs="Times New Roman"/>
          <w:sz w:val="24"/>
          <w:szCs w:val="24"/>
        </w:rPr>
      </w:pPr>
      <w:r w:rsidRPr="00984F1A">
        <w:rPr>
          <w:rFonts w:ascii="Times New Roman" w:hAnsi="Times New Roman" w:cs="Times New Roman"/>
          <w:sz w:val="24"/>
          <w:szCs w:val="24"/>
        </w:rPr>
        <w:t>We share</w:t>
      </w:r>
      <w:r w:rsidR="00311373">
        <w:rPr>
          <w:rFonts w:ascii="Times New Roman" w:hAnsi="Times New Roman" w:cs="Times New Roman"/>
          <w:sz w:val="24"/>
          <w:szCs w:val="24"/>
        </w:rPr>
        <w:t xml:space="preserve"> </w:t>
      </w:r>
      <w:r w:rsidR="00BA12BB" w:rsidRPr="00BA12BB">
        <w:rPr>
          <w:rFonts w:ascii="Times New Roman" w:hAnsi="Times New Roman" w:cs="Times New Roman"/>
          <w:sz w:val="24"/>
          <w:szCs w:val="24"/>
          <w:highlight w:val="yellow"/>
        </w:rPr>
        <w:t>(Insert State or Locality)</w:t>
      </w:r>
      <w:r w:rsidR="00BA12BB">
        <w:rPr>
          <w:rFonts w:ascii="Times New Roman" w:hAnsi="Times New Roman" w:cs="Times New Roman"/>
          <w:sz w:val="24"/>
          <w:szCs w:val="24"/>
        </w:rPr>
        <w:t xml:space="preserve"> </w:t>
      </w:r>
      <w:r w:rsidRPr="00984F1A">
        <w:rPr>
          <w:rFonts w:ascii="Times New Roman" w:hAnsi="Times New Roman" w:cs="Times New Roman"/>
          <w:sz w:val="24"/>
          <w:szCs w:val="24"/>
        </w:rPr>
        <w:t xml:space="preserve">policymakers’ intent to reduce carbon emissions from gas-powered landscape equipment as quickly as possible. Still, we must do so in a responsible manner that mitigates the negative financial impact on the landscape industry.  </w:t>
      </w:r>
    </w:p>
    <w:p w14:paraId="7EAC9B5C" w14:textId="04601C7A" w:rsidR="001945EE" w:rsidRPr="00303EDB" w:rsidRDefault="001945EE" w:rsidP="001945EE">
      <w:pPr>
        <w:rPr>
          <w:rFonts w:ascii="Times New Roman" w:hAnsi="Times New Roman" w:cs="Times New Roman"/>
          <w:sz w:val="24"/>
          <w:szCs w:val="24"/>
          <w:shd w:val="clear" w:color="auto" w:fill="FFFFFF"/>
        </w:rPr>
      </w:pPr>
      <w:r w:rsidRPr="009A4544">
        <w:rPr>
          <w:rFonts w:ascii="Times New Roman" w:hAnsi="Times New Roman" w:cs="Times New Roman"/>
          <w:sz w:val="24"/>
          <w:szCs w:val="24"/>
        </w:rPr>
        <w:t xml:space="preserve">Landscape professionals work every day to take care of </w:t>
      </w:r>
      <w:r w:rsidR="00BA12BB" w:rsidRPr="008B45CE">
        <w:rPr>
          <w:rFonts w:ascii="Times New Roman" w:hAnsi="Times New Roman" w:cs="Times New Roman"/>
          <w:sz w:val="24"/>
          <w:szCs w:val="24"/>
          <w:highlight w:val="yellow"/>
        </w:rPr>
        <w:t xml:space="preserve">(insert state or </w:t>
      </w:r>
      <w:proofErr w:type="gramStart"/>
      <w:r w:rsidR="00BA12BB" w:rsidRPr="008B45CE">
        <w:rPr>
          <w:rFonts w:ascii="Times New Roman" w:hAnsi="Times New Roman" w:cs="Times New Roman"/>
          <w:sz w:val="24"/>
          <w:szCs w:val="24"/>
          <w:highlight w:val="yellow"/>
        </w:rPr>
        <w:t>locality)</w:t>
      </w:r>
      <w:r w:rsidR="00BA12BB" w:rsidRPr="000029B4">
        <w:rPr>
          <w:rFonts w:ascii="Times New Roman" w:hAnsi="Times New Roman" w:cs="Times New Roman"/>
          <w:sz w:val="24"/>
          <w:szCs w:val="24"/>
        </w:rPr>
        <w:t xml:space="preserve"> </w:t>
      </w:r>
      <w:r w:rsidRPr="009A4544">
        <w:rPr>
          <w:rFonts w:ascii="Times New Roman" w:hAnsi="Times New Roman" w:cs="Times New Roman"/>
          <w:sz w:val="24"/>
          <w:szCs w:val="24"/>
        </w:rPr>
        <w:t xml:space="preserve"> green</w:t>
      </w:r>
      <w:proofErr w:type="gramEnd"/>
      <w:r w:rsidRPr="009A4544">
        <w:rPr>
          <w:rFonts w:ascii="Times New Roman" w:hAnsi="Times New Roman" w:cs="Times New Roman"/>
          <w:sz w:val="24"/>
          <w:szCs w:val="24"/>
        </w:rPr>
        <w:t xml:space="preserve"> spaces</w:t>
      </w:r>
      <w:r w:rsidRPr="009A4544">
        <w:rPr>
          <w:rFonts w:ascii="Times New Roman" w:hAnsi="Times New Roman" w:cs="Times New Roman"/>
          <w:sz w:val="24"/>
          <w:szCs w:val="24"/>
          <w:shd w:val="clear" w:color="auto" w:fill="FFFFFF"/>
        </w:rPr>
        <w:t xml:space="preserve">.  The landscape industry cares deeply about the environment, and we do support a responsible transition to zero-emission </w:t>
      </w:r>
      <w:r>
        <w:rPr>
          <w:rFonts w:ascii="Times New Roman" w:hAnsi="Times New Roman" w:cs="Times New Roman"/>
          <w:sz w:val="24"/>
          <w:szCs w:val="24"/>
          <w:shd w:val="clear" w:color="auto" w:fill="FFFFFF"/>
        </w:rPr>
        <w:t>equipment</w:t>
      </w:r>
      <w:r w:rsidR="00A41DB7">
        <w:rPr>
          <w:rFonts w:ascii="Times New Roman" w:hAnsi="Times New Roman" w:cs="Times New Roman"/>
          <w:sz w:val="24"/>
          <w:szCs w:val="24"/>
          <w:shd w:val="clear" w:color="auto" w:fill="FFFFFF"/>
        </w:rPr>
        <w:t xml:space="preserve"> (ZEE)</w:t>
      </w:r>
      <w:r w:rsidRPr="009A454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We appreciate the approach offered </w:t>
      </w:r>
      <w:r w:rsidR="0075073D">
        <w:rPr>
          <w:rFonts w:ascii="Times New Roman" w:hAnsi="Times New Roman" w:cs="Times New Roman"/>
          <w:sz w:val="24"/>
          <w:szCs w:val="24"/>
          <w:shd w:val="clear" w:color="auto" w:fill="FFFFFF"/>
        </w:rPr>
        <w:t xml:space="preserve">to prioritize funding and incentive over many years to support the transition.  </w:t>
      </w:r>
      <w:r w:rsidR="001F0788">
        <w:rPr>
          <w:rFonts w:ascii="Times New Roman" w:hAnsi="Times New Roman" w:cs="Times New Roman"/>
          <w:sz w:val="24"/>
          <w:szCs w:val="24"/>
          <w:shd w:val="clear" w:color="auto" w:fill="FFFFFF"/>
        </w:rPr>
        <w:t>Unfortunately, we cannot support legislation that</w:t>
      </w:r>
      <w:r w:rsidR="0075073D">
        <w:rPr>
          <w:rFonts w:ascii="Times New Roman" w:hAnsi="Times New Roman" w:cs="Times New Roman"/>
          <w:sz w:val="24"/>
          <w:szCs w:val="24"/>
          <w:shd w:val="clear" w:color="auto" w:fill="FFFFFF"/>
        </w:rPr>
        <w:t xml:space="preserve"> puts in place an arbitrary timeline of 2030 because we just do not know when all </w:t>
      </w:r>
      <w:r w:rsidR="004369A9">
        <w:rPr>
          <w:rFonts w:ascii="Times New Roman" w:hAnsi="Times New Roman" w:cs="Times New Roman"/>
          <w:sz w:val="24"/>
          <w:szCs w:val="24"/>
          <w:shd w:val="clear" w:color="auto" w:fill="FFFFFF"/>
        </w:rPr>
        <w:t xml:space="preserve">ZEE will be viable for the landscape industry.  </w:t>
      </w:r>
      <w:r>
        <w:rPr>
          <w:rFonts w:ascii="Times New Roman" w:hAnsi="Times New Roman" w:cs="Times New Roman"/>
          <w:sz w:val="24"/>
          <w:szCs w:val="24"/>
          <w:shd w:val="clear" w:color="auto" w:fill="FFFFFF"/>
        </w:rPr>
        <w:t xml:space="preserve">The reality is that </w:t>
      </w:r>
      <w:r w:rsidRPr="009A4544">
        <w:rPr>
          <w:rFonts w:ascii="Times New Roman" w:hAnsi="Times New Roman" w:cs="Times New Roman"/>
          <w:sz w:val="24"/>
          <w:szCs w:val="24"/>
          <w:shd w:val="clear" w:color="auto" w:fill="FFFFFF"/>
        </w:rPr>
        <w:t xml:space="preserve">the commercial-grade </w:t>
      </w:r>
      <w:r w:rsidR="00A41DB7">
        <w:rPr>
          <w:rFonts w:ascii="Times New Roman" w:hAnsi="Times New Roman" w:cs="Times New Roman"/>
          <w:sz w:val="24"/>
          <w:szCs w:val="24"/>
          <w:shd w:val="clear" w:color="auto" w:fill="FFFFFF"/>
        </w:rPr>
        <w:t>ZEE</w:t>
      </w:r>
      <w:r w:rsidRPr="009A4544">
        <w:rPr>
          <w:rFonts w:ascii="Times New Roman" w:hAnsi="Times New Roman" w:cs="Times New Roman"/>
          <w:sz w:val="24"/>
          <w:szCs w:val="24"/>
          <w:shd w:val="clear" w:color="auto" w:fill="FFFFFF"/>
        </w:rPr>
        <w:t xml:space="preserve"> currently on the market has significant performance issues and cost issues</w:t>
      </w:r>
      <w:r w:rsidR="00A41DB7">
        <w:rPr>
          <w:rFonts w:ascii="Times New Roman" w:hAnsi="Times New Roman" w:cs="Times New Roman"/>
          <w:sz w:val="24"/>
          <w:szCs w:val="24"/>
          <w:shd w:val="clear" w:color="auto" w:fill="FFFFFF"/>
        </w:rPr>
        <w:t xml:space="preserve"> and we would like to take this opportunity to provide the perspective of the landscape industry, the hurdles associated with the transition </w:t>
      </w:r>
      <w:proofErr w:type="gramStart"/>
      <w:r w:rsidR="00A41DB7">
        <w:rPr>
          <w:rFonts w:ascii="Times New Roman" w:hAnsi="Times New Roman" w:cs="Times New Roman"/>
          <w:sz w:val="24"/>
          <w:szCs w:val="24"/>
          <w:shd w:val="clear" w:color="auto" w:fill="FFFFFF"/>
        </w:rPr>
        <w:t>and also</w:t>
      </w:r>
      <w:proofErr w:type="gramEnd"/>
      <w:r w:rsidR="00A41DB7">
        <w:rPr>
          <w:rFonts w:ascii="Times New Roman" w:hAnsi="Times New Roman" w:cs="Times New Roman"/>
          <w:sz w:val="24"/>
          <w:szCs w:val="24"/>
          <w:shd w:val="clear" w:color="auto" w:fill="FFFFFF"/>
        </w:rPr>
        <w:t xml:space="preserve"> offer support for proper funding.</w:t>
      </w:r>
    </w:p>
    <w:p w14:paraId="3ED11F38" w14:textId="77777777" w:rsidR="001945EE" w:rsidRPr="00303EDB" w:rsidRDefault="001945EE" w:rsidP="001945EE">
      <w:pPr>
        <w:rPr>
          <w:rFonts w:ascii="Times New Roman" w:hAnsi="Times New Roman" w:cs="Times New Roman"/>
          <w:b/>
          <w:bCs/>
          <w:sz w:val="24"/>
          <w:szCs w:val="24"/>
        </w:rPr>
      </w:pPr>
      <w:r w:rsidRPr="00303EDB">
        <w:rPr>
          <w:rFonts w:ascii="Times New Roman" w:hAnsi="Times New Roman" w:cs="Times New Roman"/>
          <w:b/>
          <w:bCs/>
          <w:sz w:val="24"/>
          <w:szCs w:val="24"/>
        </w:rPr>
        <w:t>Performance</w:t>
      </w:r>
    </w:p>
    <w:p w14:paraId="77A7787D" w14:textId="011A6CE2" w:rsidR="001945EE" w:rsidRPr="000029B4" w:rsidRDefault="001945EE" w:rsidP="001945EE">
      <w:pPr>
        <w:rPr>
          <w:rFonts w:ascii="Times New Roman" w:hAnsi="Times New Roman" w:cs="Times New Roman"/>
          <w:sz w:val="24"/>
          <w:szCs w:val="24"/>
        </w:rPr>
      </w:pPr>
      <w:r w:rsidRPr="00770FCB">
        <w:rPr>
          <w:rFonts w:ascii="Times New Roman" w:hAnsi="Times New Roman" w:cs="Times New Roman"/>
          <w:sz w:val="24"/>
          <w:szCs w:val="24"/>
        </w:rPr>
        <w:t xml:space="preserve">Equipment performance and run-time are common concerns for landscape professionals and present technological challenges that must be overcome for widespread use of </w:t>
      </w:r>
      <w:r w:rsidR="00A41DB7">
        <w:rPr>
          <w:rFonts w:ascii="Times New Roman" w:hAnsi="Times New Roman" w:cs="Times New Roman"/>
          <w:sz w:val="24"/>
          <w:szCs w:val="24"/>
        </w:rPr>
        <w:t>zero emission landscape equipment</w:t>
      </w:r>
      <w:r w:rsidRPr="00770FCB">
        <w:rPr>
          <w:rFonts w:ascii="Times New Roman" w:hAnsi="Times New Roman" w:cs="Times New Roman"/>
          <w:sz w:val="24"/>
          <w:szCs w:val="24"/>
        </w:rPr>
        <w:t xml:space="preserve">.  Unlike a homeowner that uses </w:t>
      </w:r>
      <w:proofErr w:type="gramStart"/>
      <w:r w:rsidRPr="00770FCB">
        <w:rPr>
          <w:rFonts w:ascii="Times New Roman" w:hAnsi="Times New Roman" w:cs="Times New Roman"/>
          <w:sz w:val="24"/>
          <w:szCs w:val="24"/>
        </w:rPr>
        <w:t>an</w:t>
      </w:r>
      <w:proofErr w:type="gramEnd"/>
      <w:r w:rsidRPr="00770FCB">
        <w:rPr>
          <w:rFonts w:ascii="Times New Roman" w:hAnsi="Times New Roman" w:cs="Times New Roman"/>
          <w:sz w:val="24"/>
          <w:szCs w:val="24"/>
        </w:rPr>
        <w:t xml:space="preserve"> </w:t>
      </w:r>
      <w:r w:rsidR="00A41DB7">
        <w:rPr>
          <w:rFonts w:ascii="Times New Roman" w:hAnsi="Times New Roman" w:cs="Times New Roman"/>
          <w:sz w:val="24"/>
          <w:szCs w:val="24"/>
        </w:rPr>
        <w:t xml:space="preserve">zero emission equipment </w:t>
      </w:r>
      <w:r w:rsidRPr="00770FCB">
        <w:rPr>
          <w:rFonts w:ascii="Times New Roman" w:hAnsi="Times New Roman" w:cs="Times New Roman"/>
          <w:sz w:val="24"/>
          <w:szCs w:val="24"/>
        </w:rPr>
        <w:t>for less than an hour, maybe in a given week, the landscape industry is operating commercially using this equipment daily, under rigorous conditions and during long durations.  Als</w:t>
      </w:r>
      <w:r w:rsidRPr="00454743">
        <w:rPr>
          <w:rFonts w:ascii="Times New Roman" w:hAnsi="Times New Roman" w:cs="Times New Roman"/>
          <w:sz w:val="24"/>
          <w:szCs w:val="24"/>
        </w:rPr>
        <w:t xml:space="preserve">o, many landscape professionals operate on commercial properties like corporate campuses, parks, resorts and other large green spaces which demand stronger performance and power capabilities.  Unfortunately, the available </w:t>
      </w:r>
      <w:r w:rsidR="00A41DB7">
        <w:rPr>
          <w:rFonts w:ascii="Times New Roman" w:hAnsi="Times New Roman" w:cs="Times New Roman"/>
          <w:sz w:val="24"/>
          <w:szCs w:val="24"/>
        </w:rPr>
        <w:t>zero emission equipment</w:t>
      </w:r>
      <w:r w:rsidRPr="00454743">
        <w:rPr>
          <w:rFonts w:ascii="Times New Roman" w:hAnsi="Times New Roman" w:cs="Times New Roman"/>
          <w:sz w:val="24"/>
          <w:szCs w:val="24"/>
        </w:rPr>
        <w:t xml:space="preserve"> is not capable of this sort of use pattern currently.</w:t>
      </w:r>
      <w:r w:rsidRPr="000029B4">
        <w:rPr>
          <w:rFonts w:ascii="Times New Roman" w:hAnsi="Times New Roman" w:cs="Times New Roman"/>
          <w:sz w:val="24"/>
          <w:szCs w:val="24"/>
        </w:rPr>
        <w:t xml:space="preserve">  </w:t>
      </w:r>
    </w:p>
    <w:p w14:paraId="15CD0305" w14:textId="413C3979" w:rsidR="001A59F8" w:rsidRPr="00984F1A" w:rsidRDefault="001A59F8" w:rsidP="001A59F8">
      <w:pPr>
        <w:rPr>
          <w:rFonts w:ascii="Times New Roman" w:hAnsi="Times New Roman" w:cs="Times New Roman"/>
          <w:color w:val="000000"/>
          <w:sz w:val="24"/>
          <w:szCs w:val="24"/>
        </w:rPr>
      </w:pPr>
      <w:r w:rsidRPr="00984F1A">
        <w:rPr>
          <w:rFonts w:ascii="Times New Roman" w:hAnsi="Times New Roman" w:cs="Times New Roman"/>
          <w:sz w:val="24"/>
          <w:szCs w:val="24"/>
        </w:rPr>
        <w:t xml:space="preserve">NALP also conducted a survey to poll professional landscape </w:t>
      </w:r>
      <w:r w:rsidR="00A41DB7">
        <w:rPr>
          <w:rFonts w:ascii="Times New Roman" w:hAnsi="Times New Roman" w:cs="Times New Roman"/>
          <w:sz w:val="24"/>
          <w:szCs w:val="24"/>
        </w:rPr>
        <w:t>companies nationally</w:t>
      </w:r>
      <w:r w:rsidRPr="00984F1A">
        <w:rPr>
          <w:rFonts w:ascii="Times New Roman" w:hAnsi="Times New Roman" w:cs="Times New Roman"/>
          <w:sz w:val="24"/>
          <w:szCs w:val="24"/>
        </w:rPr>
        <w:t xml:space="preserve">.  </w:t>
      </w:r>
      <w:r w:rsidRPr="00984F1A">
        <w:rPr>
          <w:rFonts w:ascii="Times New Roman" w:hAnsi="Times New Roman" w:cs="Times New Roman"/>
          <w:color w:val="000000"/>
          <w:sz w:val="24"/>
          <w:szCs w:val="24"/>
        </w:rPr>
        <w:t xml:space="preserve">Both performance and cost remain tremendous hurdles, specifically for the larger commercial </w:t>
      </w:r>
      <w:r w:rsidRPr="00984F1A">
        <w:rPr>
          <w:rFonts w:ascii="Times New Roman" w:hAnsi="Times New Roman" w:cs="Times New Roman"/>
          <w:color w:val="000000"/>
          <w:sz w:val="24"/>
          <w:szCs w:val="24"/>
        </w:rPr>
        <w:lastRenderedPageBreak/>
        <w:t>equipment that requires significant</w:t>
      </w:r>
      <w:r>
        <w:rPr>
          <w:rFonts w:ascii="Times New Roman" w:hAnsi="Times New Roman" w:cs="Times New Roman"/>
          <w:color w:val="000000"/>
          <w:sz w:val="24"/>
          <w:szCs w:val="24"/>
        </w:rPr>
        <w:t>ly</w:t>
      </w:r>
      <w:r w:rsidRPr="00984F1A">
        <w:rPr>
          <w:rFonts w:ascii="Times New Roman" w:hAnsi="Times New Roman" w:cs="Times New Roman"/>
          <w:color w:val="000000"/>
          <w:sz w:val="24"/>
          <w:szCs w:val="24"/>
        </w:rPr>
        <w:t xml:space="preserve"> more run time and power.  From a performance perspective the industry continues to hear from landscape professionals about ZEE landscape equipment:</w:t>
      </w:r>
    </w:p>
    <w:p w14:paraId="74F992E8" w14:textId="77777777" w:rsidR="001A59F8" w:rsidRPr="00984F1A" w:rsidRDefault="001A59F8" w:rsidP="001A59F8">
      <w:pPr>
        <w:pStyle w:val="ListParagraph"/>
        <w:numPr>
          <w:ilvl w:val="0"/>
          <w:numId w:val="1"/>
        </w:numPr>
        <w:rPr>
          <w:rFonts w:ascii="Times New Roman" w:hAnsi="Times New Roman" w:cs="Times New Roman"/>
          <w:color w:val="000000"/>
          <w:sz w:val="24"/>
          <w:szCs w:val="24"/>
        </w:rPr>
      </w:pPr>
      <w:r w:rsidRPr="00984F1A">
        <w:rPr>
          <w:rFonts w:ascii="Times New Roman" w:hAnsi="Times New Roman" w:cs="Times New Roman"/>
          <w:color w:val="000000"/>
          <w:sz w:val="24"/>
          <w:szCs w:val="24"/>
        </w:rPr>
        <w:t>The power is just not comparable yet</w:t>
      </w:r>
    </w:p>
    <w:p w14:paraId="2585C20C" w14:textId="77777777" w:rsidR="001A59F8" w:rsidRPr="00984F1A" w:rsidRDefault="001A59F8" w:rsidP="001A59F8">
      <w:pPr>
        <w:pStyle w:val="ListParagraph"/>
        <w:numPr>
          <w:ilvl w:val="0"/>
          <w:numId w:val="1"/>
        </w:numPr>
        <w:rPr>
          <w:rFonts w:ascii="Times New Roman" w:hAnsi="Times New Roman" w:cs="Times New Roman"/>
          <w:color w:val="000000"/>
          <w:sz w:val="24"/>
          <w:szCs w:val="24"/>
        </w:rPr>
      </w:pPr>
      <w:r w:rsidRPr="00984F1A">
        <w:rPr>
          <w:rFonts w:ascii="Times New Roman" w:hAnsi="Times New Roman" w:cs="Times New Roman"/>
          <w:color w:val="000000"/>
          <w:sz w:val="24"/>
          <w:szCs w:val="24"/>
        </w:rPr>
        <w:t>Impossible to use exclusively on large scale commercial jobs like HOAs, resorts, business parks and other public and commercial green spaces</w:t>
      </w:r>
    </w:p>
    <w:p w14:paraId="17721244" w14:textId="77777777" w:rsidR="001A59F8" w:rsidRPr="00984F1A" w:rsidRDefault="001A59F8" w:rsidP="001A59F8">
      <w:pPr>
        <w:pStyle w:val="ListParagraph"/>
        <w:numPr>
          <w:ilvl w:val="0"/>
          <w:numId w:val="1"/>
        </w:numPr>
        <w:rPr>
          <w:rFonts w:ascii="Times New Roman" w:hAnsi="Times New Roman" w:cs="Times New Roman"/>
          <w:color w:val="000000"/>
          <w:sz w:val="24"/>
          <w:szCs w:val="24"/>
        </w:rPr>
      </w:pPr>
      <w:r w:rsidRPr="00984F1A">
        <w:rPr>
          <w:rFonts w:ascii="Times New Roman" w:hAnsi="Times New Roman" w:cs="Times New Roman"/>
          <w:color w:val="000000"/>
          <w:sz w:val="24"/>
          <w:szCs w:val="24"/>
        </w:rPr>
        <w:t>Requires too many batteries to conduct their job function in an efficient manner</w:t>
      </w:r>
    </w:p>
    <w:p w14:paraId="0E336E42" w14:textId="77777777" w:rsidR="001A59F8" w:rsidRPr="00984F1A" w:rsidRDefault="001A59F8" w:rsidP="001A59F8">
      <w:pPr>
        <w:pStyle w:val="ListParagraph"/>
        <w:numPr>
          <w:ilvl w:val="0"/>
          <w:numId w:val="1"/>
        </w:numPr>
        <w:spacing w:after="0" w:line="240" w:lineRule="auto"/>
        <w:rPr>
          <w:rFonts w:ascii="Times New Roman" w:eastAsia="Times New Roman" w:hAnsi="Times New Roman" w:cs="Times New Roman"/>
          <w:color w:val="000000"/>
          <w:sz w:val="24"/>
          <w:szCs w:val="24"/>
        </w:rPr>
      </w:pPr>
      <w:r w:rsidRPr="00984F1A">
        <w:rPr>
          <w:rFonts w:ascii="Times New Roman" w:eastAsia="Times New Roman" w:hAnsi="Times New Roman" w:cs="Times New Roman"/>
          <w:color w:val="000000"/>
          <w:sz w:val="24"/>
          <w:szCs w:val="24"/>
        </w:rPr>
        <w:t>Charging issues in the field and in the workshop</w:t>
      </w:r>
    </w:p>
    <w:p w14:paraId="66198C40" w14:textId="77777777" w:rsidR="001A59F8" w:rsidRPr="00984F1A" w:rsidRDefault="001A59F8" w:rsidP="001A59F8">
      <w:pPr>
        <w:pStyle w:val="ListParagraph"/>
        <w:numPr>
          <w:ilvl w:val="0"/>
          <w:numId w:val="1"/>
        </w:numPr>
        <w:spacing w:after="0" w:line="240" w:lineRule="auto"/>
        <w:rPr>
          <w:rFonts w:ascii="Times New Roman" w:eastAsia="Times New Roman" w:hAnsi="Times New Roman" w:cs="Times New Roman"/>
          <w:color w:val="000000"/>
          <w:sz w:val="24"/>
          <w:szCs w:val="24"/>
        </w:rPr>
      </w:pPr>
      <w:r w:rsidRPr="00984F1A">
        <w:rPr>
          <w:rFonts w:ascii="Times New Roman" w:eastAsia="Times New Roman" w:hAnsi="Times New Roman" w:cs="Times New Roman"/>
          <w:color w:val="000000"/>
          <w:sz w:val="24"/>
          <w:szCs w:val="24"/>
        </w:rPr>
        <w:t>Durability concerns</w:t>
      </w:r>
    </w:p>
    <w:p w14:paraId="7D266EE1" w14:textId="77777777" w:rsidR="001A59F8" w:rsidRPr="00984F1A" w:rsidRDefault="001A59F8" w:rsidP="001A59F8">
      <w:pPr>
        <w:pStyle w:val="ListParagraph"/>
        <w:numPr>
          <w:ilvl w:val="0"/>
          <w:numId w:val="1"/>
        </w:numPr>
        <w:spacing w:after="0" w:line="240" w:lineRule="auto"/>
        <w:rPr>
          <w:rFonts w:ascii="Times New Roman" w:eastAsia="Times New Roman" w:hAnsi="Times New Roman" w:cs="Times New Roman"/>
          <w:color w:val="000000"/>
          <w:sz w:val="24"/>
          <w:szCs w:val="24"/>
        </w:rPr>
      </w:pPr>
      <w:r w:rsidRPr="00984F1A">
        <w:rPr>
          <w:rFonts w:ascii="Times New Roman" w:eastAsia="Times New Roman" w:hAnsi="Times New Roman" w:cs="Times New Roman"/>
          <w:color w:val="000000"/>
          <w:sz w:val="24"/>
          <w:szCs w:val="24"/>
        </w:rPr>
        <w:t>Batteries are too heavy</w:t>
      </w:r>
    </w:p>
    <w:p w14:paraId="4678A2B4" w14:textId="77777777" w:rsidR="001A59F8" w:rsidRPr="00984F1A" w:rsidRDefault="001A59F8" w:rsidP="001A59F8">
      <w:pPr>
        <w:pStyle w:val="ListParagraph"/>
        <w:numPr>
          <w:ilvl w:val="0"/>
          <w:numId w:val="1"/>
        </w:numPr>
        <w:spacing w:after="0" w:line="240" w:lineRule="auto"/>
        <w:rPr>
          <w:rFonts w:ascii="Times New Roman" w:eastAsia="Times New Roman" w:hAnsi="Times New Roman" w:cs="Times New Roman"/>
          <w:color w:val="000000"/>
          <w:sz w:val="24"/>
          <w:szCs w:val="24"/>
        </w:rPr>
      </w:pPr>
      <w:r w:rsidRPr="00984F1A">
        <w:rPr>
          <w:rFonts w:ascii="Times New Roman" w:eastAsia="Times New Roman" w:hAnsi="Times New Roman" w:cs="Times New Roman"/>
          <w:color w:val="000000"/>
          <w:sz w:val="24"/>
          <w:szCs w:val="24"/>
        </w:rPr>
        <w:t>Cannot mow slopes on riding mowers because of the weight issue</w:t>
      </w:r>
    </w:p>
    <w:p w14:paraId="1D069BB3" w14:textId="77777777" w:rsidR="001A59F8" w:rsidRPr="00984F1A" w:rsidRDefault="001A59F8" w:rsidP="001A59F8">
      <w:pPr>
        <w:pStyle w:val="ListParagraph"/>
        <w:numPr>
          <w:ilvl w:val="0"/>
          <w:numId w:val="1"/>
        </w:numPr>
        <w:spacing w:after="0" w:line="240" w:lineRule="auto"/>
        <w:rPr>
          <w:rFonts w:ascii="Times New Roman" w:eastAsia="Times New Roman" w:hAnsi="Times New Roman" w:cs="Times New Roman"/>
          <w:color w:val="000000"/>
          <w:sz w:val="24"/>
          <w:szCs w:val="24"/>
        </w:rPr>
      </w:pPr>
      <w:r w:rsidRPr="00984F1A">
        <w:rPr>
          <w:rFonts w:ascii="Times New Roman" w:eastAsia="Times New Roman" w:hAnsi="Times New Roman" w:cs="Times New Roman"/>
          <w:color w:val="000000"/>
          <w:sz w:val="24"/>
          <w:szCs w:val="24"/>
        </w:rPr>
        <w:t xml:space="preserve">Mow times are </w:t>
      </w:r>
      <w:proofErr w:type="gramStart"/>
      <w:r w:rsidRPr="00984F1A">
        <w:rPr>
          <w:rFonts w:ascii="Times New Roman" w:eastAsia="Times New Roman" w:hAnsi="Times New Roman" w:cs="Times New Roman"/>
          <w:color w:val="000000"/>
          <w:sz w:val="24"/>
          <w:szCs w:val="24"/>
        </w:rPr>
        <w:t>longer</w:t>
      </w:r>
      <w:proofErr w:type="gramEnd"/>
      <w:r w:rsidRPr="00984F1A">
        <w:rPr>
          <w:rFonts w:ascii="Times New Roman" w:eastAsia="Times New Roman" w:hAnsi="Times New Roman" w:cs="Times New Roman"/>
          <w:color w:val="000000"/>
          <w:sz w:val="24"/>
          <w:szCs w:val="24"/>
        </w:rPr>
        <w:t xml:space="preserve"> and batteries cannot last a full work day</w:t>
      </w:r>
    </w:p>
    <w:p w14:paraId="218FE05F" w14:textId="77777777" w:rsidR="001A59F8" w:rsidRPr="00984F1A" w:rsidRDefault="001A59F8" w:rsidP="001A59F8">
      <w:pPr>
        <w:pStyle w:val="ListParagraph"/>
        <w:numPr>
          <w:ilvl w:val="0"/>
          <w:numId w:val="1"/>
        </w:numPr>
        <w:spacing w:after="0" w:line="240" w:lineRule="auto"/>
        <w:rPr>
          <w:rFonts w:ascii="Times New Roman" w:eastAsia="Times New Roman" w:hAnsi="Times New Roman" w:cs="Times New Roman"/>
          <w:color w:val="000000"/>
          <w:sz w:val="24"/>
          <w:szCs w:val="24"/>
        </w:rPr>
      </w:pPr>
      <w:r w:rsidRPr="00984F1A">
        <w:rPr>
          <w:rFonts w:ascii="Times New Roman" w:eastAsia="Times New Roman" w:hAnsi="Times New Roman" w:cs="Times New Roman"/>
          <w:color w:val="000000"/>
          <w:sz w:val="24"/>
          <w:szCs w:val="24"/>
        </w:rPr>
        <w:t xml:space="preserve">Leaf removal during seasonal changes is very difficult </w:t>
      </w:r>
    </w:p>
    <w:p w14:paraId="279F54C9" w14:textId="77777777" w:rsidR="001A59F8" w:rsidRPr="00984F1A" w:rsidRDefault="001A59F8" w:rsidP="001A59F8">
      <w:pPr>
        <w:pStyle w:val="ListParagraph"/>
        <w:numPr>
          <w:ilvl w:val="0"/>
          <w:numId w:val="1"/>
        </w:numPr>
        <w:spacing w:after="0" w:line="240" w:lineRule="auto"/>
        <w:rPr>
          <w:rFonts w:ascii="Times New Roman" w:eastAsia="Times New Roman" w:hAnsi="Times New Roman" w:cs="Times New Roman"/>
          <w:color w:val="000000"/>
          <w:sz w:val="24"/>
          <w:szCs w:val="24"/>
        </w:rPr>
      </w:pPr>
      <w:r w:rsidRPr="00984F1A">
        <w:rPr>
          <w:rFonts w:ascii="Times New Roman" w:eastAsia="Times New Roman" w:hAnsi="Times New Roman" w:cs="Times New Roman"/>
          <w:color w:val="000000"/>
          <w:sz w:val="24"/>
          <w:szCs w:val="24"/>
        </w:rPr>
        <w:t>Debris removal to mitigate fire spread is significantly more difficult</w:t>
      </w:r>
    </w:p>
    <w:p w14:paraId="2684664F" w14:textId="77777777" w:rsidR="001A59F8" w:rsidRPr="00984F1A" w:rsidRDefault="001A59F8" w:rsidP="001A59F8">
      <w:pPr>
        <w:pStyle w:val="ListParagraph"/>
        <w:numPr>
          <w:ilvl w:val="0"/>
          <w:numId w:val="1"/>
        </w:numPr>
        <w:rPr>
          <w:rFonts w:ascii="Times New Roman" w:eastAsia="Times New Roman" w:hAnsi="Times New Roman" w:cs="Times New Roman"/>
          <w:color w:val="000000"/>
          <w:sz w:val="24"/>
          <w:szCs w:val="24"/>
        </w:rPr>
      </w:pPr>
      <w:r w:rsidRPr="00984F1A">
        <w:rPr>
          <w:rFonts w:ascii="Times New Roman" w:eastAsia="Times New Roman" w:hAnsi="Times New Roman" w:cs="Times New Roman"/>
          <w:color w:val="000000"/>
          <w:sz w:val="24"/>
          <w:szCs w:val="24"/>
        </w:rPr>
        <w:t>Lack of dealers and maintenance shops to support transition</w:t>
      </w:r>
    </w:p>
    <w:p w14:paraId="40559C85" w14:textId="77777777" w:rsidR="001A59F8" w:rsidRPr="00984F1A" w:rsidRDefault="001A59F8" w:rsidP="001A59F8">
      <w:pPr>
        <w:pStyle w:val="ListParagraph"/>
        <w:numPr>
          <w:ilvl w:val="0"/>
          <w:numId w:val="1"/>
        </w:numPr>
        <w:rPr>
          <w:rFonts w:ascii="Times New Roman" w:eastAsia="Times New Roman" w:hAnsi="Times New Roman" w:cs="Times New Roman"/>
          <w:color w:val="000000"/>
          <w:sz w:val="24"/>
          <w:szCs w:val="24"/>
        </w:rPr>
      </w:pPr>
      <w:r w:rsidRPr="00984F1A">
        <w:rPr>
          <w:rFonts w:ascii="Times New Roman" w:eastAsia="Times New Roman" w:hAnsi="Times New Roman" w:cs="Times New Roman"/>
          <w:color w:val="000000"/>
          <w:sz w:val="24"/>
          <w:szCs w:val="24"/>
        </w:rPr>
        <w:t>Batteries are not interchangeable between brands</w:t>
      </w:r>
    </w:p>
    <w:p w14:paraId="2F628085" w14:textId="77777777" w:rsidR="001A59F8" w:rsidRPr="00984F1A" w:rsidRDefault="001A59F8" w:rsidP="001A59F8">
      <w:pPr>
        <w:rPr>
          <w:rFonts w:ascii="Times New Roman" w:hAnsi="Times New Roman" w:cs="Times New Roman"/>
          <w:sz w:val="24"/>
          <w:szCs w:val="24"/>
        </w:rPr>
      </w:pPr>
      <w:r w:rsidRPr="00984F1A">
        <w:rPr>
          <w:rFonts w:ascii="Times New Roman" w:hAnsi="Times New Roman" w:cs="Times New Roman"/>
          <w:sz w:val="24"/>
          <w:szCs w:val="24"/>
        </w:rPr>
        <w:t xml:space="preserve">Additionally, some specific </w:t>
      </w:r>
      <w:r>
        <w:rPr>
          <w:rFonts w:ascii="Times New Roman" w:hAnsi="Times New Roman" w:cs="Times New Roman"/>
          <w:sz w:val="24"/>
          <w:szCs w:val="24"/>
        </w:rPr>
        <w:t>concerns</w:t>
      </w:r>
      <w:r w:rsidRPr="00984F1A">
        <w:rPr>
          <w:rFonts w:ascii="Times New Roman" w:hAnsi="Times New Roman" w:cs="Times New Roman"/>
          <w:sz w:val="24"/>
          <w:szCs w:val="24"/>
        </w:rPr>
        <w:t xml:space="preserve"> from landscape professionals that participated in the survey include:</w:t>
      </w:r>
    </w:p>
    <w:p w14:paraId="70E93EDD" w14:textId="77777777" w:rsidR="001A59F8" w:rsidRPr="00984F1A" w:rsidRDefault="001A59F8" w:rsidP="001A59F8">
      <w:pPr>
        <w:spacing w:after="0" w:line="240" w:lineRule="auto"/>
        <w:ind w:left="720"/>
        <w:rPr>
          <w:rFonts w:ascii="Times New Roman" w:eastAsia="Times New Roman" w:hAnsi="Times New Roman" w:cs="Times New Roman"/>
          <w:i/>
          <w:iCs/>
          <w:color w:val="000000"/>
          <w:sz w:val="24"/>
          <w:szCs w:val="24"/>
        </w:rPr>
      </w:pPr>
      <w:r w:rsidRPr="00984F1A">
        <w:rPr>
          <w:rFonts w:ascii="Times New Roman" w:eastAsia="Times New Roman" w:hAnsi="Times New Roman" w:cs="Times New Roman"/>
          <w:i/>
          <w:iCs/>
          <w:color w:val="000000"/>
          <w:sz w:val="24"/>
          <w:szCs w:val="24"/>
        </w:rPr>
        <w:t>“Product availability. While many products are available and the technology is advancing, commercial use electrical hand-held equipment is still limited and presents challenges. Product reliability, charging station access, and maintenance operations are just a few challenges that I feel are at the forefront of the issue.”</w:t>
      </w:r>
    </w:p>
    <w:p w14:paraId="3F1D883D" w14:textId="77777777" w:rsidR="001A59F8" w:rsidRPr="00984F1A" w:rsidRDefault="001A59F8" w:rsidP="001A59F8">
      <w:pPr>
        <w:spacing w:after="0" w:line="240" w:lineRule="auto"/>
        <w:rPr>
          <w:rFonts w:ascii="Times New Roman" w:eastAsia="Times New Roman" w:hAnsi="Times New Roman" w:cs="Times New Roman"/>
          <w:i/>
          <w:iCs/>
          <w:color w:val="000000"/>
          <w:sz w:val="24"/>
          <w:szCs w:val="24"/>
        </w:rPr>
      </w:pPr>
    </w:p>
    <w:p w14:paraId="6B0071FC" w14:textId="77777777" w:rsidR="001A59F8" w:rsidRPr="00984F1A" w:rsidRDefault="001A59F8" w:rsidP="001A59F8">
      <w:pPr>
        <w:spacing w:after="0" w:line="240" w:lineRule="auto"/>
        <w:ind w:left="720"/>
        <w:rPr>
          <w:rFonts w:ascii="Times New Roman" w:eastAsia="Times New Roman" w:hAnsi="Times New Roman" w:cs="Times New Roman"/>
          <w:i/>
          <w:iCs/>
          <w:color w:val="000000"/>
          <w:sz w:val="24"/>
          <w:szCs w:val="24"/>
        </w:rPr>
      </w:pPr>
      <w:r w:rsidRPr="00984F1A">
        <w:rPr>
          <w:rFonts w:ascii="Times New Roman" w:eastAsia="Times New Roman" w:hAnsi="Times New Roman" w:cs="Times New Roman"/>
          <w:i/>
          <w:iCs/>
          <w:color w:val="000000"/>
          <w:sz w:val="24"/>
          <w:szCs w:val="24"/>
        </w:rPr>
        <w:t xml:space="preserve">“Durability of the machines, the batteries are so heavy the frame </w:t>
      </w:r>
      <w:proofErr w:type="gramStart"/>
      <w:r w:rsidRPr="00984F1A">
        <w:rPr>
          <w:rFonts w:ascii="Times New Roman" w:eastAsia="Times New Roman" w:hAnsi="Times New Roman" w:cs="Times New Roman"/>
          <w:i/>
          <w:iCs/>
          <w:color w:val="000000"/>
          <w:sz w:val="24"/>
          <w:szCs w:val="24"/>
        </w:rPr>
        <w:t>has to</w:t>
      </w:r>
      <w:proofErr w:type="gramEnd"/>
      <w:r w:rsidRPr="00984F1A">
        <w:rPr>
          <w:rFonts w:ascii="Times New Roman" w:eastAsia="Times New Roman" w:hAnsi="Times New Roman" w:cs="Times New Roman"/>
          <w:i/>
          <w:iCs/>
          <w:color w:val="000000"/>
          <w:sz w:val="24"/>
          <w:szCs w:val="24"/>
        </w:rPr>
        <w:t xml:space="preserve"> be light. Mowing slopes, they are so heavy they don’t hold hills. Lack of repair expertise loyalty. Parts are difficult to acquire and take a long time to get. Battery life in heavy cutting conditions and longer mow times due to double cutting.”</w:t>
      </w:r>
    </w:p>
    <w:p w14:paraId="0B21CAFC" w14:textId="77777777" w:rsidR="001A59F8" w:rsidRPr="00984F1A" w:rsidRDefault="001A59F8" w:rsidP="001A59F8">
      <w:pPr>
        <w:spacing w:after="0" w:line="240" w:lineRule="auto"/>
        <w:rPr>
          <w:rFonts w:ascii="Times New Roman" w:eastAsia="Times New Roman" w:hAnsi="Times New Roman" w:cs="Times New Roman"/>
          <w:i/>
          <w:iCs/>
          <w:color w:val="000000"/>
          <w:sz w:val="24"/>
          <w:szCs w:val="24"/>
        </w:rPr>
      </w:pPr>
    </w:p>
    <w:p w14:paraId="2A74D188" w14:textId="77777777" w:rsidR="001A59F8" w:rsidRPr="00984F1A" w:rsidRDefault="001A59F8" w:rsidP="001A59F8">
      <w:pPr>
        <w:ind w:left="720"/>
        <w:rPr>
          <w:rFonts w:ascii="Times New Roman" w:eastAsia="Times New Roman" w:hAnsi="Times New Roman" w:cs="Times New Roman"/>
          <w:i/>
          <w:iCs/>
          <w:color w:val="000000"/>
          <w:sz w:val="24"/>
          <w:szCs w:val="24"/>
        </w:rPr>
      </w:pPr>
      <w:r w:rsidRPr="00984F1A">
        <w:rPr>
          <w:rFonts w:ascii="Times New Roman" w:eastAsia="Times New Roman" w:hAnsi="Times New Roman" w:cs="Times New Roman"/>
          <w:i/>
          <w:iCs/>
          <w:color w:val="000000"/>
          <w:sz w:val="24"/>
          <w:szCs w:val="24"/>
        </w:rPr>
        <w:t>“Blower power and battery life especially during leaf removal. Building out branch charging infrastructure is also a challenge as it is costly and often requires rewiring the whole building to supply enough power to recharge a whole branch.”</w:t>
      </w:r>
    </w:p>
    <w:p w14:paraId="5E9719C8" w14:textId="54BE874B" w:rsidR="001A59F8" w:rsidRPr="00984F1A" w:rsidRDefault="001A59F8" w:rsidP="001A59F8">
      <w:pPr>
        <w:rPr>
          <w:rFonts w:ascii="Times New Roman" w:hAnsi="Times New Roman" w:cs="Times New Roman"/>
          <w:sz w:val="24"/>
          <w:szCs w:val="24"/>
        </w:rPr>
      </w:pPr>
      <w:r w:rsidRPr="00984F1A">
        <w:rPr>
          <w:rFonts w:ascii="Times New Roman" w:hAnsi="Times New Roman" w:cs="Times New Roman"/>
          <w:sz w:val="24"/>
          <w:szCs w:val="24"/>
        </w:rPr>
        <w:t xml:space="preserve">This is some of the most compelling evidence NALP can provide in support of our position and echoes the sentiment of what we hear from our members on this issue daily throughout the Nation.  </w:t>
      </w:r>
    </w:p>
    <w:p w14:paraId="65C50384" w14:textId="77777777" w:rsidR="001A59F8" w:rsidRPr="00984F1A" w:rsidRDefault="001A59F8" w:rsidP="001A59F8">
      <w:pPr>
        <w:rPr>
          <w:rFonts w:ascii="Times New Roman" w:hAnsi="Times New Roman" w:cs="Times New Roman"/>
          <w:sz w:val="24"/>
          <w:szCs w:val="24"/>
        </w:rPr>
      </w:pPr>
      <w:r w:rsidRPr="00984F1A">
        <w:rPr>
          <w:rFonts w:ascii="Times New Roman" w:hAnsi="Times New Roman" w:cs="Times New Roman"/>
          <w:sz w:val="24"/>
          <w:szCs w:val="24"/>
        </w:rPr>
        <w:t xml:space="preserve">NALP also acknowledges that in some instances companies have been able to successfully transition, detailed in NALP survey results.  BUT those companies are significantly in the minority and operate </w:t>
      </w:r>
      <w:r>
        <w:rPr>
          <w:rFonts w:ascii="Times New Roman" w:hAnsi="Times New Roman" w:cs="Times New Roman"/>
          <w:sz w:val="24"/>
          <w:szCs w:val="24"/>
        </w:rPr>
        <w:t>in</w:t>
      </w:r>
      <w:r w:rsidRPr="00984F1A">
        <w:rPr>
          <w:rFonts w:ascii="Times New Roman" w:hAnsi="Times New Roman" w:cs="Times New Roman"/>
          <w:sz w:val="24"/>
          <w:szCs w:val="24"/>
        </w:rPr>
        <w:t xml:space="preserve"> very affluent and wealthy areas.  We highlight this fact because our understanding is that the cost increase for using only ZEE is approximately a 30%-40% increase over average industry pricing for the customer.  This point is critically important as this proposed rule will further disadvantage small and minority owned businesses, but ALSO those lower income communities they service that deserve properly maintained healthy green spaces at affordable prices.</w:t>
      </w:r>
    </w:p>
    <w:p w14:paraId="69F6C5B2" w14:textId="09980E59" w:rsidR="001A59F8" w:rsidRPr="00984F1A" w:rsidRDefault="001A59F8" w:rsidP="001A59F8">
      <w:pPr>
        <w:rPr>
          <w:rFonts w:ascii="Times New Roman" w:hAnsi="Times New Roman" w:cs="Times New Roman"/>
          <w:sz w:val="24"/>
          <w:szCs w:val="24"/>
        </w:rPr>
      </w:pPr>
      <w:r w:rsidRPr="00984F1A">
        <w:rPr>
          <w:rFonts w:ascii="Times New Roman" w:hAnsi="Times New Roman" w:cs="Times New Roman"/>
          <w:sz w:val="24"/>
          <w:szCs w:val="24"/>
        </w:rPr>
        <w:lastRenderedPageBreak/>
        <w:t xml:space="preserve">To further support the performance deficiencies is data from a report provided by a major equipment manufacturer that produces ZEE and non-ZEE SORE.  </w:t>
      </w:r>
    </w:p>
    <w:p w14:paraId="3B0B24EA" w14:textId="77777777" w:rsidR="001A59F8" w:rsidRPr="00984F1A" w:rsidRDefault="001A59F8" w:rsidP="001A59F8">
      <w:pPr>
        <w:rPr>
          <w:rFonts w:ascii="Times New Roman" w:hAnsi="Times New Roman" w:cs="Times New Roman"/>
          <w:sz w:val="24"/>
          <w:szCs w:val="24"/>
        </w:rPr>
      </w:pPr>
      <w:r w:rsidRPr="00984F1A">
        <w:rPr>
          <w:rFonts w:ascii="Times New Roman" w:hAnsi="Times New Roman" w:cs="Times New Roman"/>
          <w:noProof/>
          <w:sz w:val="24"/>
          <w:szCs w:val="24"/>
        </w:rPr>
        <w:drawing>
          <wp:inline distT="0" distB="0" distL="0" distR="0" wp14:anchorId="0B5F4897" wp14:editId="61708D6A">
            <wp:extent cx="5943600" cy="3190875"/>
            <wp:effectExtent l="0" t="0" r="0" b="9525"/>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10"/>
                    <a:stretch>
                      <a:fillRect/>
                    </a:stretch>
                  </pic:blipFill>
                  <pic:spPr>
                    <a:xfrm>
                      <a:off x="0" y="0"/>
                      <a:ext cx="5943600" cy="3190875"/>
                    </a:xfrm>
                    <a:prstGeom prst="rect">
                      <a:avLst/>
                    </a:prstGeom>
                  </pic:spPr>
                </pic:pic>
              </a:graphicData>
            </a:graphic>
          </wp:inline>
        </w:drawing>
      </w:r>
    </w:p>
    <w:p w14:paraId="35940A63" w14:textId="77777777" w:rsidR="001A59F8" w:rsidRPr="00984F1A" w:rsidRDefault="001A59F8" w:rsidP="001A59F8">
      <w:pPr>
        <w:rPr>
          <w:rFonts w:ascii="Times New Roman" w:hAnsi="Times New Roman" w:cs="Times New Roman"/>
          <w:sz w:val="24"/>
          <w:szCs w:val="24"/>
        </w:rPr>
      </w:pPr>
      <w:r w:rsidRPr="00984F1A">
        <w:rPr>
          <w:rFonts w:ascii="Times New Roman" w:hAnsi="Times New Roman" w:cs="Times New Roman"/>
          <w:sz w:val="24"/>
          <w:szCs w:val="24"/>
        </w:rPr>
        <w:t xml:space="preserve">The graph clearly shows that a ZEE blower is not comparable </w:t>
      </w:r>
      <w:proofErr w:type="gramStart"/>
      <w:r w:rsidRPr="00984F1A">
        <w:rPr>
          <w:rFonts w:ascii="Times New Roman" w:hAnsi="Times New Roman" w:cs="Times New Roman"/>
          <w:sz w:val="24"/>
          <w:szCs w:val="24"/>
        </w:rPr>
        <w:t>at this time</w:t>
      </w:r>
      <w:proofErr w:type="gramEnd"/>
      <w:r w:rsidRPr="00984F1A">
        <w:rPr>
          <w:rFonts w:ascii="Times New Roman" w:hAnsi="Times New Roman" w:cs="Times New Roman"/>
          <w:sz w:val="24"/>
          <w:szCs w:val="24"/>
        </w:rPr>
        <w:t>.  The performance of the ZEE immediately begins to decline the moment it begins until the battery dies only 18 minutes later, while the gas-powered blower maintains a strong performance the entire hour and without unnecessary down</w:t>
      </w:r>
      <w:r>
        <w:rPr>
          <w:rFonts w:ascii="Times New Roman" w:hAnsi="Times New Roman" w:cs="Times New Roman"/>
          <w:sz w:val="24"/>
          <w:szCs w:val="24"/>
        </w:rPr>
        <w:t>t</w:t>
      </w:r>
      <w:r w:rsidRPr="00984F1A">
        <w:rPr>
          <w:rFonts w:ascii="Times New Roman" w:hAnsi="Times New Roman" w:cs="Times New Roman"/>
          <w:sz w:val="24"/>
          <w:szCs w:val="24"/>
        </w:rPr>
        <w:t xml:space="preserve">ime to change batteries. </w:t>
      </w:r>
    </w:p>
    <w:p w14:paraId="47E1B29C" w14:textId="77777777" w:rsidR="001945EE" w:rsidRPr="0071290A" w:rsidRDefault="001945EE" w:rsidP="001945EE">
      <w:pPr>
        <w:rPr>
          <w:rFonts w:ascii="Times New Roman" w:hAnsi="Times New Roman" w:cs="Times New Roman"/>
          <w:b/>
          <w:bCs/>
          <w:sz w:val="24"/>
          <w:szCs w:val="24"/>
        </w:rPr>
      </w:pPr>
      <w:r w:rsidRPr="0071290A">
        <w:rPr>
          <w:rFonts w:ascii="Times New Roman" w:hAnsi="Times New Roman" w:cs="Times New Roman"/>
          <w:b/>
          <w:bCs/>
          <w:sz w:val="24"/>
          <w:szCs w:val="24"/>
        </w:rPr>
        <w:t>Cost</w:t>
      </w:r>
    </w:p>
    <w:p w14:paraId="388DE1D0" w14:textId="358887F8" w:rsidR="001945EE" w:rsidRDefault="001945EE" w:rsidP="001945EE">
      <w:pPr>
        <w:rPr>
          <w:rFonts w:ascii="Times New Roman" w:hAnsi="Times New Roman" w:cs="Times New Roman"/>
          <w:sz w:val="24"/>
          <w:szCs w:val="24"/>
        </w:rPr>
      </w:pPr>
      <w:r w:rsidRPr="00770FCB">
        <w:rPr>
          <w:rFonts w:ascii="Times New Roman" w:hAnsi="Times New Roman" w:cs="Times New Roman"/>
          <w:sz w:val="24"/>
          <w:szCs w:val="24"/>
        </w:rPr>
        <w:t xml:space="preserve">The entire cost for transitioning away from gas powered </w:t>
      </w:r>
      <w:r w:rsidR="00B312B2">
        <w:rPr>
          <w:rFonts w:ascii="Times New Roman" w:hAnsi="Times New Roman" w:cs="Times New Roman"/>
          <w:sz w:val="24"/>
          <w:szCs w:val="24"/>
        </w:rPr>
        <w:t>landscape equipment</w:t>
      </w:r>
      <w:r w:rsidRPr="00770FCB">
        <w:rPr>
          <w:rFonts w:ascii="Times New Roman" w:hAnsi="Times New Roman" w:cs="Times New Roman"/>
          <w:sz w:val="24"/>
          <w:szCs w:val="24"/>
        </w:rPr>
        <w:t xml:space="preserve"> must be completely understood and realized.  First, there is the immediate cost of purchasing the actual equipment, which by itself is not that different.  Where the price starts to jump is when you factor in the cost of batteries, the cost to change and retrofit your shop and how you handle inferior products </w:t>
      </w:r>
      <w:proofErr w:type="gramStart"/>
      <w:r w:rsidRPr="00770FCB">
        <w:rPr>
          <w:rFonts w:ascii="Times New Roman" w:hAnsi="Times New Roman" w:cs="Times New Roman"/>
          <w:sz w:val="24"/>
          <w:szCs w:val="24"/>
        </w:rPr>
        <w:t>in the midst of</w:t>
      </w:r>
      <w:proofErr w:type="gramEnd"/>
      <w:r w:rsidRPr="00770FCB">
        <w:rPr>
          <w:rFonts w:ascii="Times New Roman" w:hAnsi="Times New Roman" w:cs="Times New Roman"/>
          <w:sz w:val="24"/>
          <w:szCs w:val="24"/>
        </w:rPr>
        <w:t xml:space="preserve"> a labor crisis. </w:t>
      </w:r>
    </w:p>
    <w:p w14:paraId="4D152C7D" w14:textId="65F40F11" w:rsidR="001A59F8" w:rsidRPr="001A59F8" w:rsidRDefault="001A59F8" w:rsidP="001945EE">
      <w:pPr>
        <w:rPr>
          <w:rFonts w:ascii="Times New Roman" w:hAnsi="Times New Roman" w:cs="Times New Roman"/>
          <w:color w:val="221E1F"/>
          <w:sz w:val="24"/>
          <w:szCs w:val="24"/>
        </w:rPr>
      </w:pPr>
      <w:r w:rsidRPr="00984F1A">
        <w:rPr>
          <w:rFonts w:ascii="Times New Roman" w:hAnsi="Times New Roman" w:cs="Times New Roman"/>
          <w:sz w:val="24"/>
          <w:szCs w:val="24"/>
        </w:rPr>
        <w:t>In examining the cost</w:t>
      </w:r>
      <w:r>
        <w:rPr>
          <w:rFonts w:ascii="Times New Roman" w:hAnsi="Times New Roman" w:cs="Times New Roman"/>
          <w:sz w:val="24"/>
          <w:szCs w:val="24"/>
        </w:rPr>
        <w:t xml:space="preserve">, </w:t>
      </w:r>
      <w:r w:rsidRPr="00984F1A">
        <w:rPr>
          <w:rFonts w:ascii="Times New Roman" w:hAnsi="Times New Roman" w:cs="Times New Roman"/>
          <w:sz w:val="24"/>
          <w:szCs w:val="24"/>
        </w:rPr>
        <w:t>the first thing to consider is the actual equipment.  For example</w:t>
      </w:r>
      <w:r>
        <w:rPr>
          <w:rFonts w:ascii="Times New Roman" w:hAnsi="Times New Roman" w:cs="Times New Roman"/>
          <w:sz w:val="24"/>
          <w:szCs w:val="24"/>
        </w:rPr>
        <w:t>,</w:t>
      </w:r>
      <w:r w:rsidRPr="00984F1A">
        <w:rPr>
          <w:rFonts w:ascii="Times New Roman" w:hAnsi="Times New Roman" w:cs="Times New Roman"/>
          <w:sz w:val="24"/>
          <w:szCs w:val="24"/>
        </w:rPr>
        <w:t xml:space="preserve"> </w:t>
      </w:r>
      <w:r w:rsidRPr="00984F1A">
        <w:rPr>
          <w:rStyle w:val="A4"/>
          <w:rFonts w:ascii="Times New Roman" w:hAnsi="Times New Roman" w:cs="Times New Roman"/>
          <w:sz w:val="24"/>
          <w:szCs w:val="24"/>
        </w:rPr>
        <w:t xml:space="preserve">commercial-grade handheld electronic leaf blowers have significant cost concerns for the landscape industry. One popular manufacturer’s electric leaf blower </w:t>
      </w:r>
      <w:proofErr w:type="gramStart"/>
      <w:r w:rsidRPr="00984F1A">
        <w:rPr>
          <w:rStyle w:val="A4"/>
          <w:rFonts w:ascii="Times New Roman" w:hAnsi="Times New Roman" w:cs="Times New Roman"/>
          <w:sz w:val="24"/>
          <w:szCs w:val="24"/>
        </w:rPr>
        <w:t>retails</w:t>
      </w:r>
      <w:proofErr w:type="gramEnd"/>
      <w:r w:rsidRPr="00984F1A">
        <w:rPr>
          <w:rStyle w:val="A4"/>
          <w:rFonts w:ascii="Times New Roman" w:hAnsi="Times New Roman" w:cs="Times New Roman"/>
          <w:sz w:val="24"/>
          <w:szCs w:val="24"/>
        </w:rPr>
        <w:t xml:space="preserve"> for approximately $350 - $400, similar to the same manufacturer’s gas-powered unit.  However, to use this electric leaf blower for an entire workday requires the purchase of extra batteries and chargers thus, driving the up-front cost to exceed $</w:t>
      </w:r>
      <w:r>
        <w:rPr>
          <w:rStyle w:val="A4"/>
          <w:rFonts w:ascii="Times New Roman" w:hAnsi="Times New Roman" w:cs="Times New Roman"/>
          <w:sz w:val="24"/>
          <w:szCs w:val="24"/>
        </w:rPr>
        <w:t>3</w:t>
      </w:r>
      <w:r w:rsidRPr="00984F1A">
        <w:rPr>
          <w:rStyle w:val="A4"/>
          <w:rFonts w:ascii="Times New Roman" w:hAnsi="Times New Roman" w:cs="Times New Roman"/>
          <w:sz w:val="24"/>
          <w:szCs w:val="24"/>
        </w:rPr>
        <w:t xml:space="preserve">,000.  More alarming is when you look at larger equipment.   </w:t>
      </w:r>
      <w:r w:rsidRPr="00984F1A">
        <w:rPr>
          <w:rFonts w:ascii="Times New Roman" w:eastAsia="Times New Roman" w:hAnsi="Times New Roman" w:cs="Times New Roman"/>
          <w:sz w:val="24"/>
          <w:szCs w:val="24"/>
        </w:rPr>
        <w:t>Popular commercial gas-powered riding mowers range from $8</w:t>
      </w:r>
      <w:r>
        <w:rPr>
          <w:rFonts w:ascii="Times New Roman" w:eastAsia="Times New Roman" w:hAnsi="Times New Roman" w:cs="Times New Roman"/>
          <w:sz w:val="24"/>
          <w:szCs w:val="24"/>
        </w:rPr>
        <w:t>,000</w:t>
      </w:r>
      <w:r w:rsidRPr="00984F1A">
        <w:rPr>
          <w:rFonts w:ascii="Times New Roman" w:eastAsia="Times New Roman" w:hAnsi="Times New Roman" w:cs="Times New Roman"/>
          <w:sz w:val="24"/>
          <w:szCs w:val="24"/>
        </w:rPr>
        <w:t>-$11</w:t>
      </w:r>
      <w:r>
        <w:rPr>
          <w:rFonts w:ascii="Times New Roman" w:eastAsia="Times New Roman" w:hAnsi="Times New Roman" w:cs="Times New Roman"/>
          <w:sz w:val="24"/>
          <w:szCs w:val="24"/>
        </w:rPr>
        <w:t>,000</w:t>
      </w:r>
      <w:r w:rsidRPr="00984F1A">
        <w:rPr>
          <w:rFonts w:ascii="Times New Roman" w:eastAsia="Times New Roman" w:hAnsi="Times New Roman" w:cs="Times New Roman"/>
          <w:sz w:val="24"/>
          <w:szCs w:val="24"/>
        </w:rPr>
        <w:t xml:space="preserve"> while the few commercial riding ZEE mowers available with 4-5hr run time range from $16</w:t>
      </w:r>
      <w:r>
        <w:rPr>
          <w:rFonts w:ascii="Times New Roman" w:eastAsia="Times New Roman" w:hAnsi="Times New Roman" w:cs="Times New Roman"/>
          <w:sz w:val="24"/>
          <w:szCs w:val="24"/>
        </w:rPr>
        <w:t>,000</w:t>
      </w:r>
      <w:r w:rsidRPr="00984F1A">
        <w:rPr>
          <w:rFonts w:ascii="Times New Roman" w:eastAsia="Times New Roman" w:hAnsi="Times New Roman" w:cs="Times New Roman"/>
          <w:sz w:val="24"/>
          <w:szCs w:val="24"/>
        </w:rPr>
        <w:t xml:space="preserve"> to 21</w:t>
      </w:r>
      <w:r>
        <w:rPr>
          <w:rFonts w:ascii="Times New Roman" w:eastAsia="Times New Roman" w:hAnsi="Times New Roman" w:cs="Times New Roman"/>
          <w:sz w:val="24"/>
          <w:szCs w:val="24"/>
        </w:rPr>
        <w:t>,000</w:t>
      </w:r>
      <w:r w:rsidRPr="00984F1A">
        <w:rPr>
          <w:rFonts w:ascii="Times New Roman" w:eastAsia="Times New Roman" w:hAnsi="Times New Roman" w:cs="Times New Roman"/>
          <w:sz w:val="24"/>
          <w:szCs w:val="24"/>
        </w:rPr>
        <w:t xml:space="preserve">+.  These are significant up-front investments for landscapers, the majority of whom are sole-proprietor (single employee) businesses, with no guarantee they will recover the difference based on energy costs and maintenance.  </w:t>
      </w:r>
    </w:p>
    <w:p w14:paraId="0655C25B" w14:textId="1F412360" w:rsidR="001A59F8" w:rsidRPr="00984F1A" w:rsidRDefault="001A59F8" w:rsidP="001A59F8">
      <w:pPr>
        <w:rPr>
          <w:rFonts w:ascii="Times New Roman" w:hAnsi="Times New Roman" w:cs="Times New Roman"/>
          <w:sz w:val="24"/>
          <w:szCs w:val="24"/>
        </w:rPr>
      </w:pPr>
      <w:bookmarkStart w:id="0" w:name="_Hlk89075388"/>
      <w:r w:rsidRPr="00984F1A">
        <w:rPr>
          <w:rFonts w:ascii="Times New Roman" w:hAnsi="Times New Roman" w:cs="Times New Roman"/>
          <w:sz w:val="24"/>
          <w:szCs w:val="24"/>
        </w:rPr>
        <w:lastRenderedPageBreak/>
        <w:t>Now let’s talk batteries.  Batteries remain a significant barrier for the transition to occur based on cost, amount needed, how the</w:t>
      </w:r>
      <w:r>
        <w:rPr>
          <w:rFonts w:ascii="Times New Roman" w:hAnsi="Times New Roman" w:cs="Times New Roman"/>
          <w:sz w:val="24"/>
          <w:szCs w:val="24"/>
        </w:rPr>
        <w:t xml:space="preserve">y’re </w:t>
      </w:r>
      <w:r w:rsidRPr="00984F1A">
        <w:rPr>
          <w:rFonts w:ascii="Times New Roman" w:hAnsi="Times New Roman" w:cs="Times New Roman"/>
          <w:sz w:val="24"/>
          <w:szCs w:val="24"/>
        </w:rPr>
        <w:t xml:space="preserve">charged and how they’re disposed.  Run time for the batteries varies by equipment.  For a rider mower the run time for a battery is somewhere between 4 and 6 hours, while for handheld equipment that run time is somewhere between 10 and 30 minutes per battery.  With this data </w:t>
      </w:r>
      <w:r>
        <w:rPr>
          <w:rFonts w:ascii="Times New Roman" w:hAnsi="Times New Roman" w:cs="Times New Roman"/>
          <w:sz w:val="24"/>
          <w:szCs w:val="24"/>
        </w:rPr>
        <w:t>we</w:t>
      </w:r>
      <w:r w:rsidRPr="00984F1A">
        <w:rPr>
          <w:rFonts w:ascii="Times New Roman" w:hAnsi="Times New Roman" w:cs="Times New Roman"/>
          <w:sz w:val="24"/>
          <w:szCs w:val="24"/>
        </w:rPr>
        <w:t xml:space="preserve"> examine</w:t>
      </w:r>
      <w:r>
        <w:rPr>
          <w:rFonts w:ascii="Times New Roman" w:hAnsi="Times New Roman" w:cs="Times New Roman"/>
          <w:sz w:val="24"/>
          <w:szCs w:val="24"/>
        </w:rPr>
        <w:t>d</w:t>
      </w:r>
      <w:r w:rsidRPr="00984F1A">
        <w:rPr>
          <w:rFonts w:ascii="Times New Roman" w:hAnsi="Times New Roman" w:cs="Times New Roman"/>
          <w:sz w:val="24"/>
          <w:szCs w:val="24"/>
        </w:rPr>
        <w:t xml:space="preserve"> what a typical three-person landscape crew may require from a battery standpoint.</w:t>
      </w:r>
    </w:p>
    <w:tbl>
      <w:tblPr>
        <w:tblStyle w:val="TableGrid"/>
        <w:tblW w:w="0" w:type="auto"/>
        <w:tblLook w:val="04A0" w:firstRow="1" w:lastRow="0" w:firstColumn="1" w:lastColumn="0" w:noHBand="0" w:noVBand="1"/>
      </w:tblPr>
      <w:tblGrid>
        <w:gridCol w:w="2337"/>
        <w:gridCol w:w="2337"/>
        <w:gridCol w:w="2338"/>
        <w:gridCol w:w="2338"/>
      </w:tblGrid>
      <w:tr w:rsidR="001A59F8" w:rsidRPr="00984F1A" w14:paraId="7AD5D73C" w14:textId="77777777" w:rsidTr="007A124A">
        <w:tc>
          <w:tcPr>
            <w:tcW w:w="2337" w:type="dxa"/>
          </w:tcPr>
          <w:p w14:paraId="230DE358" w14:textId="77777777" w:rsidR="001A59F8" w:rsidRPr="00984F1A" w:rsidRDefault="001A59F8" w:rsidP="007A124A">
            <w:pPr>
              <w:rPr>
                <w:rFonts w:ascii="Times New Roman" w:hAnsi="Times New Roman" w:cs="Times New Roman"/>
                <w:sz w:val="24"/>
                <w:szCs w:val="24"/>
              </w:rPr>
            </w:pPr>
          </w:p>
        </w:tc>
        <w:tc>
          <w:tcPr>
            <w:tcW w:w="2337" w:type="dxa"/>
          </w:tcPr>
          <w:p w14:paraId="66D768FB" w14:textId="77777777" w:rsidR="001A59F8" w:rsidRPr="00984F1A" w:rsidRDefault="001A59F8" w:rsidP="007A124A">
            <w:pPr>
              <w:rPr>
                <w:rFonts w:ascii="Times New Roman" w:hAnsi="Times New Roman" w:cs="Times New Roman"/>
                <w:sz w:val="24"/>
                <w:szCs w:val="24"/>
              </w:rPr>
            </w:pPr>
            <w:r w:rsidRPr="00984F1A">
              <w:rPr>
                <w:rFonts w:ascii="Times New Roman" w:hAnsi="Times New Roman" w:cs="Times New Roman"/>
                <w:sz w:val="24"/>
                <w:szCs w:val="24"/>
              </w:rPr>
              <w:t>Active Use Time of Equipment per lawn</w:t>
            </w:r>
          </w:p>
        </w:tc>
        <w:tc>
          <w:tcPr>
            <w:tcW w:w="2338" w:type="dxa"/>
          </w:tcPr>
          <w:p w14:paraId="70E33FFE" w14:textId="77777777" w:rsidR="001A59F8" w:rsidRPr="00984F1A" w:rsidRDefault="001A59F8" w:rsidP="007A124A">
            <w:pPr>
              <w:rPr>
                <w:rFonts w:ascii="Times New Roman" w:hAnsi="Times New Roman" w:cs="Times New Roman"/>
                <w:sz w:val="24"/>
                <w:szCs w:val="24"/>
              </w:rPr>
            </w:pPr>
            <w:r w:rsidRPr="00984F1A">
              <w:rPr>
                <w:rFonts w:ascii="Times New Roman" w:hAnsi="Times New Roman" w:cs="Times New Roman"/>
                <w:sz w:val="24"/>
                <w:szCs w:val="24"/>
              </w:rPr>
              <w:t>X 20 Lawns</w:t>
            </w:r>
          </w:p>
        </w:tc>
        <w:tc>
          <w:tcPr>
            <w:tcW w:w="2338" w:type="dxa"/>
          </w:tcPr>
          <w:p w14:paraId="591AF92B" w14:textId="77777777" w:rsidR="001A59F8" w:rsidRPr="00984F1A" w:rsidRDefault="001A59F8" w:rsidP="007A124A">
            <w:pPr>
              <w:rPr>
                <w:rFonts w:ascii="Times New Roman" w:hAnsi="Times New Roman" w:cs="Times New Roman"/>
                <w:sz w:val="24"/>
                <w:szCs w:val="24"/>
              </w:rPr>
            </w:pPr>
            <w:r w:rsidRPr="00984F1A">
              <w:rPr>
                <w:rFonts w:ascii="Times New Roman" w:hAnsi="Times New Roman" w:cs="Times New Roman"/>
                <w:sz w:val="24"/>
                <w:szCs w:val="24"/>
              </w:rPr>
              <w:t xml:space="preserve"># </w:t>
            </w:r>
            <w:proofErr w:type="gramStart"/>
            <w:r w:rsidRPr="00984F1A">
              <w:rPr>
                <w:rFonts w:ascii="Times New Roman" w:hAnsi="Times New Roman" w:cs="Times New Roman"/>
                <w:sz w:val="24"/>
                <w:szCs w:val="24"/>
              </w:rPr>
              <w:t>of</w:t>
            </w:r>
            <w:proofErr w:type="gramEnd"/>
            <w:r w:rsidRPr="00984F1A">
              <w:rPr>
                <w:rFonts w:ascii="Times New Roman" w:hAnsi="Times New Roman" w:cs="Times New Roman"/>
                <w:sz w:val="24"/>
                <w:szCs w:val="24"/>
              </w:rPr>
              <w:t xml:space="preserve"> Batteries Needed</w:t>
            </w:r>
          </w:p>
        </w:tc>
      </w:tr>
      <w:tr w:rsidR="001A59F8" w:rsidRPr="00984F1A" w14:paraId="431B27F9" w14:textId="77777777" w:rsidTr="007A124A">
        <w:tc>
          <w:tcPr>
            <w:tcW w:w="2337" w:type="dxa"/>
          </w:tcPr>
          <w:p w14:paraId="78AF1939" w14:textId="77777777" w:rsidR="001A59F8" w:rsidRPr="00984F1A" w:rsidRDefault="001A59F8" w:rsidP="007A124A">
            <w:pPr>
              <w:rPr>
                <w:rFonts w:ascii="Times New Roman" w:hAnsi="Times New Roman" w:cs="Times New Roman"/>
                <w:sz w:val="24"/>
                <w:szCs w:val="24"/>
              </w:rPr>
            </w:pPr>
            <w:r w:rsidRPr="00984F1A">
              <w:rPr>
                <w:rFonts w:ascii="Times New Roman" w:hAnsi="Times New Roman" w:cs="Times New Roman"/>
                <w:sz w:val="24"/>
                <w:szCs w:val="24"/>
              </w:rPr>
              <w:t>Rider Mower</w:t>
            </w:r>
          </w:p>
        </w:tc>
        <w:tc>
          <w:tcPr>
            <w:tcW w:w="2337" w:type="dxa"/>
          </w:tcPr>
          <w:p w14:paraId="7067866E" w14:textId="77777777" w:rsidR="001A59F8" w:rsidRPr="00984F1A" w:rsidRDefault="001A59F8" w:rsidP="007A124A">
            <w:pPr>
              <w:rPr>
                <w:rFonts w:ascii="Times New Roman" w:hAnsi="Times New Roman" w:cs="Times New Roman"/>
                <w:sz w:val="24"/>
                <w:szCs w:val="24"/>
              </w:rPr>
            </w:pPr>
            <w:r w:rsidRPr="00984F1A">
              <w:rPr>
                <w:rFonts w:ascii="Times New Roman" w:hAnsi="Times New Roman" w:cs="Times New Roman"/>
                <w:sz w:val="24"/>
                <w:szCs w:val="24"/>
              </w:rPr>
              <w:t>20 Minutes</w:t>
            </w:r>
          </w:p>
        </w:tc>
        <w:tc>
          <w:tcPr>
            <w:tcW w:w="2338" w:type="dxa"/>
          </w:tcPr>
          <w:p w14:paraId="4E9D2B5D" w14:textId="77777777" w:rsidR="001A59F8" w:rsidRPr="00984F1A" w:rsidRDefault="001A59F8" w:rsidP="007A124A">
            <w:pPr>
              <w:rPr>
                <w:rFonts w:ascii="Times New Roman" w:hAnsi="Times New Roman" w:cs="Times New Roman"/>
                <w:sz w:val="24"/>
                <w:szCs w:val="24"/>
              </w:rPr>
            </w:pPr>
            <w:r w:rsidRPr="00984F1A">
              <w:rPr>
                <w:rFonts w:ascii="Times New Roman" w:hAnsi="Times New Roman" w:cs="Times New Roman"/>
                <w:sz w:val="24"/>
                <w:szCs w:val="24"/>
              </w:rPr>
              <w:t>6 hours, 40 minutes</w:t>
            </w:r>
          </w:p>
        </w:tc>
        <w:tc>
          <w:tcPr>
            <w:tcW w:w="2338" w:type="dxa"/>
          </w:tcPr>
          <w:p w14:paraId="7E955CEF" w14:textId="77777777" w:rsidR="001A59F8" w:rsidRPr="00984F1A" w:rsidRDefault="001A59F8" w:rsidP="007A124A">
            <w:pPr>
              <w:rPr>
                <w:rFonts w:ascii="Times New Roman" w:hAnsi="Times New Roman" w:cs="Times New Roman"/>
                <w:sz w:val="24"/>
                <w:szCs w:val="24"/>
              </w:rPr>
            </w:pPr>
            <w:r w:rsidRPr="00984F1A">
              <w:rPr>
                <w:rFonts w:ascii="Times New Roman" w:hAnsi="Times New Roman" w:cs="Times New Roman"/>
                <w:sz w:val="24"/>
                <w:szCs w:val="24"/>
              </w:rPr>
              <w:t>internal</w:t>
            </w:r>
          </w:p>
        </w:tc>
      </w:tr>
      <w:tr w:rsidR="001A59F8" w:rsidRPr="00984F1A" w14:paraId="5528D683" w14:textId="77777777" w:rsidTr="007A124A">
        <w:tc>
          <w:tcPr>
            <w:tcW w:w="2337" w:type="dxa"/>
          </w:tcPr>
          <w:p w14:paraId="03D94BB6" w14:textId="77777777" w:rsidR="001A59F8" w:rsidRPr="00984F1A" w:rsidRDefault="001A59F8" w:rsidP="007A124A">
            <w:pPr>
              <w:rPr>
                <w:rFonts w:ascii="Times New Roman" w:hAnsi="Times New Roman" w:cs="Times New Roman"/>
                <w:sz w:val="24"/>
                <w:szCs w:val="24"/>
              </w:rPr>
            </w:pPr>
            <w:r w:rsidRPr="00984F1A">
              <w:rPr>
                <w:rFonts w:ascii="Times New Roman" w:hAnsi="Times New Roman" w:cs="Times New Roman"/>
                <w:sz w:val="24"/>
                <w:szCs w:val="24"/>
              </w:rPr>
              <w:t>String Trimmer</w:t>
            </w:r>
          </w:p>
        </w:tc>
        <w:tc>
          <w:tcPr>
            <w:tcW w:w="2337" w:type="dxa"/>
          </w:tcPr>
          <w:p w14:paraId="423A26D6" w14:textId="77777777" w:rsidR="001A59F8" w:rsidRPr="00984F1A" w:rsidRDefault="001A59F8" w:rsidP="007A124A">
            <w:pPr>
              <w:rPr>
                <w:rFonts w:ascii="Times New Roman" w:hAnsi="Times New Roman" w:cs="Times New Roman"/>
                <w:sz w:val="24"/>
                <w:szCs w:val="24"/>
              </w:rPr>
            </w:pPr>
            <w:r w:rsidRPr="00984F1A">
              <w:rPr>
                <w:rFonts w:ascii="Times New Roman" w:hAnsi="Times New Roman" w:cs="Times New Roman"/>
                <w:sz w:val="24"/>
                <w:szCs w:val="24"/>
              </w:rPr>
              <w:t>10 Minutes</w:t>
            </w:r>
          </w:p>
        </w:tc>
        <w:tc>
          <w:tcPr>
            <w:tcW w:w="2338" w:type="dxa"/>
          </w:tcPr>
          <w:p w14:paraId="4BF0AF8A" w14:textId="77777777" w:rsidR="001A59F8" w:rsidRPr="00984F1A" w:rsidRDefault="001A59F8" w:rsidP="007A124A">
            <w:pPr>
              <w:rPr>
                <w:rFonts w:ascii="Times New Roman" w:hAnsi="Times New Roman" w:cs="Times New Roman"/>
                <w:sz w:val="24"/>
                <w:szCs w:val="24"/>
              </w:rPr>
            </w:pPr>
            <w:r w:rsidRPr="00984F1A">
              <w:rPr>
                <w:rFonts w:ascii="Times New Roman" w:hAnsi="Times New Roman" w:cs="Times New Roman"/>
                <w:sz w:val="24"/>
                <w:szCs w:val="24"/>
              </w:rPr>
              <w:t>3 hours, 20 minutes</w:t>
            </w:r>
          </w:p>
        </w:tc>
        <w:tc>
          <w:tcPr>
            <w:tcW w:w="2338" w:type="dxa"/>
          </w:tcPr>
          <w:p w14:paraId="6B8B2C21" w14:textId="77777777" w:rsidR="001A59F8" w:rsidRPr="00984F1A" w:rsidRDefault="001A59F8" w:rsidP="007A124A">
            <w:pPr>
              <w:rPr>
                <w:rFonts w:ascii="Times New Roman" w:hAnsi="Times New Roman" w:cs="Times New Roman"/>
                <w:sz w:val="24"/>
                <w:szCs w:val="24"/>
              </w:rPr>
            </w:pPr>
            <w:r w:rsidRPr="00984F1A">
              <w:rPr>
                <w:rFonts w:ascii="Times New Roman" w:hAnsi="Times New Roman" w:cs="Times New Roman"/>
                <w:sz w:val="24"/>
                <w:szCs w:val="24"/>
              </w:rPr>
              <w:t>14 batteries</w:t>
            </w:r>
          </w:p>
        </w:tc>
      </w:tr>
      <w:tr w:rsidR="001A59F8" w:rsidRPr="00984F1A" w14:paraId="41E3953F" w14:textId="77777777" w:rsidTr="007A124A">
        <w:tc>
          <w:tcPr>
            <w:tcW w:w="2337" w:type="dxa"/>
          </w:tcPr>
          <w:p w14:paraId="1ABA486B" w14:textId="77777777" w:rsidR="001A59F8" w:rsidRPr="00984F1A" w:rsidRDefault="001A59F8" w:rsidP="007A124A">
            <w:pPr>
              <w:rPr>
                <w:rFonts w:ascii="Times New Roman" w:hAnsi="Times New Roman" w:cs="Times New Roman"/>
                <w:sz w:val="24"/>
                <w:szCs w:val="24"/>
              </w:rPr>
            </w:pPr>
            <w:r w:rsidRPr="00984F1A">
              <w:rPr>
                <w:rFonts w:ascii="Times New Roman" w:hAnsi="Times New Roman" w:cs="Times New Roman"/>
                <w:sz w:val="24"/>
                <w:szCs w:val="24"/>
              </w:rPr>
              <w:t xml:space="preserve">Edger </w:t>
            </w:r>
          </w:p>
        </w:tc>
        <w:tc>
          <w:tcPr>
            <w:tcW w:w="2337" w:type="dxa"/>
          </w:tcPr>
          <w:p w14:paraId="7778E8C4" w14:textId="77777777" w:rsidR="001A59F8" w:rsidRPr="00984F1A" w:rsidRDefault="001A59F8" w:rsidP="007A124A">
            <w:pPr>
              <w:rPr>
                <w:rFonts w:ascii="Times New Roman" w:hAnsi="Times New Roman" w:cs="Times New Roman"/>
                <w:sz w:val="24"/>
                <w:szCs w:val="24"/>
              </w:rPr>
            </w:pPr>
            <w:r w:rsidRPr="00984F1A">
              <w:rPr>
                <w:rFonts w:ascii="Times New Roman" w:hAnsi="Times New Roman" w:cs="Times New Roman"/>
                <w:sz w:val="24"/>
                <w:szCs w:val="24"/>
              </w:rPr>
              <w:t>5 Minutes</w:t>
            </w:r>
          </w:p>
        </w:tc>
        <w:tc>
          <w:tcPr>
            <w:tcW w:w="2338" w:type="dxa"/>
          </w:tcPr>
          <w:p w14:paraId="7486945F" w14:textId="77777777" w:rsidR="001A59F8" w:rsidRPr="00984F1A" w:rsidRDefault="001A59F8" w:rsidP="007A124A">
            <w:pPr>
              <w:rPr>
                <w:rFonts w:ascii="Times New Roman" w:hAnsi="Times New Roman" w:cs="Times New Roman"/>
                <w:sz w:val="24"/>
                <w:szCs w:val="24"/>
              </w:rPr>
            </w:pPr>
            <w:r w:rsidRPr="00984F1A">
              <w:rPr>
                <w:rFonts w:ascii="Times New Roman" w:hAnsi="Times New Roman" w:cs="Times New Roman"/>
                <w:sz w:val="24"/>
                <w:szCs w:val="24"/>
              </w:rPr>
              <w:t>1 hour, 40 minutes</w:t>
            </w:r>
          </w:p>
        </w:tc>
        <w:tc>
          <w:tcPr>
            <w:tcW w:w="2338" w:type="dxa"/>
          </w:tcPr>
          <w:p w14:paraId="69F6F360" w14:textId="77777777" w:rsidR="001A59F8" w:rsidRPr="00984F1A" w:rsidRDefault="001A59F8" w:rsidP="007A124A">
            <w:pPr>
              <w:rPr>
                <w:rFonts w:ascii="Times New Roman" w:hAnsi="Times New Roman" w:cs="Times New Roman"/>
                <w:sz w:val="24"/>
                <w:szCs w:val="24"/>
              </w:rPr>
            </w:pPr>
            <w:r w:rsidRPr="00984F1A">
              <w:rPr>
                <w:rFonts w:ascii="Times New Roman" w:hAnsi="Times New Roman" w:cs="Times New Roman"/>
                <w:sz w:val="24"/>
                <w:szCs w:val="24"/>
              </w:rPr>
              <w:t>10 batteries</w:t>
            </w:r>
          </w:p>
        </w:tc>
      </w:tr>
      <w:tr w:rsidR="001A59F8" w:rsidRPr="00984F1A" w14:paraId="1C927188" w14:textId="77777777" w:rsidTr="007A124A">
        <w:tc>
          <w:tcPr>
            <w:tcW w:w="2337" w:type="dxa"/>
          </w:tcPr>
          <w:p w14:paraId="52E176E4" w14:textId="77777777" w:rsidR="001A59F8" w:rsidRPr="00984F1A" w:rsidRDefault="001A59F8" w:rsidP="007A124A">
            <w:pPr>
              <w:rPr>
                <w:rFonts w:ascii="Times New Roman" w:hAnsi="Times New Roman" w:cs="Times New Roman"/>
                <w:sz w:val="24"/>
                <w:szCs w:val="24"/>
              </w:rPr>
            </w:pPr>
            <w:r w:rsidRPr="00984F1A">
              <w:rPr>
                <w:rFonts w:ascii="Times New Roman" w:hAnsi="Times New Roman" w:cs="Times New Roman"/>
                <w:sz w:val="24"/>
                <w:szCs w:val="24"/>
              </w:rPr>
              <w:t>Blower</w:t>
            </w:r>
          </w:p>
        </w:tc>
        <w:tc>
          <w:tcPr>
            <w:tcW w:w="2337" w:type="dxa"/>
          </w:tcPr>
          <w:p w14:paraId="2E9ADCF9" w14:textId="77777777" w:rsidR="001A59F8" w:rsidRPr="00984F1A" w:rsidRDefault="001A59F8" w:rsidP="007A124A">
            <w:pPr>
              <w:rPr>
                <w:rFonts w:ascii="Times New Roman" w:hAnsi="Times New Roman" w:cs="Times New Roman"/>
                <w:sz w:val="24"/>
                <w:szCs w:val="24"/>
              </w:rPr>
            </w:pPr>
            <w:r w:rsidRPr="00984F1A">
              <w:rPr>
                <w:rFonts w:ascii="Times New Roman" w:hAnsi="Times New Roman" w:cs="Times New Roman"/>
                <w:sz w:val="24"/>
                <w:szCs w:val="24"/>
              </w:rPr>
              <w:t>5 Minutes</w:t>
            </w:r>
          </w:p>
        </w:tc>
        <w:tc>
          <w:tcPr>
            <w:tcW w:w="2338" w:type="dxa"/>
          </w:tcPr>
          <w:p w14:paraId="061C15A0" w14:textId="77777777" w:rsidR="001A59F8" w:rsidRPr="00984F1A" w:rsidRDefault="001A59F8" w:rsidP="007A124A">
            <w:pPr>
              <w:rPr>
                <w:rFonts w:ascii="Times New Roman" w:hAnsi="Times New Roman" w:cs="Times New Roman"/>
                <w:sz w:val="24"/>
                <w:szCs w:val="24"/>
              </w:rPr>
            </w:pPr>
            <w:r w:rsidRPr="00984F1A">
              <w:rPr>
                <w:rFonts w:ascii="Times New Roman" w:hAnsi="Times New Roman" w:cs="Times New Roman"/>
                <w:sz w:val="24"/>
                <w:szCs w:val="24"/>
              </w:rPr>
              <w:t>1 hour, 40 minutes.</w:t>
            </w:r>
          </w:p>
        </w:tc>
        <w:tc>
          <w:tcPr>
            <w:tcW w:w="2338" w:type="dxa"/>
          </w:tcPr>
          <w:p w14:paraId="7E765471" w14:textId="77777777" w:rsidR="001A59F8" w:rsidRPr="00984F1A" w:rsidRDefault="001A59F8" w:rsidP="007A124A">
            <w:pPr>
              <w:rPr>
                <w:rFonts w:ascii="Times New Roman" w:hAnsi="Times New Roman" w:cs="Times New Roman"/>
                <w:sz w:val="24"/>
                <w:szCs w:val="24"/>
              </w:rPr>
            </w:pPr>
            <w:r w:rsidRPr="00984F1A">
              <w:rPr>
                <w:rFonts w:ascii="Times New Roman" w:hAnsi="Times New Roman" w:cs="Times New Roman"/>
                <w:sz w:val="24"/>
                <w:szCs w:val="24"/>
              </w:rPr>
              <w:t>10 batteries</w:t>
            </w:r>
          </w:p>
        </w:tc>
      </w:tr>
    </w:tbl>
    <w:p w14:paraId="391A3943" w14:textId="77777777" w:rsidR="001A59F8" w:rsidRPr="00984F1A" w:rsidRDefault="001A59F8" w:rsidP="001A59F8">
      <w:pPr>
        <w:rPr>
          <w:rFonts w:ascii="Times New Roman" w:hAnsi="Times New Roman" w:cs="Times New Roman"/>
          <w:sz w:val="24"/>
          <w:szCs w:val="24"/>
        </w:rPr>
      </w:pPr>
    </w:p>
    <w:p w14:paraId="3E13846D" w14:textId="77777777" w:rsidR="001A59F8" w:rsidRPr="00984F1A" w:rsidRDefault="001A59F8" w:rsidP="001A59F8">
      <w:pPr>
        <w:rPr>
          <w:rFonts w:ascii="Times New Roman" w:hAnsi="Times New Roman" w:cs="Times New Roman"/>
          <w:sz w:val="24"/>
          <w:szCs w:val="24"/>
        </w:rPr>
      </w:pPr>
      <w:r w:rsidRPr="00984F1A">
        <w:rPr>
          <w:rFonts w:ascii="Times New Roman" w:hAnsi="Times New Roman" w:cs="Times New Roman"/>
          <w:sz w:val="24"/>
          <w:szCs w:val="24"/>
        </w:rPr>
        <w:t>Looking at this data it would take an average crew 34 batteries in ONE day to complete a typical day; while the rider mower would not have enough charge to complete all 20 lawns.  The rider mower is an important piece of landscape equipment that currently has the largest cost and efficiency hurdles between gas and ZEE models.  Switching batteries this frequently reduces productivity and efficiency for the landscape crew.  The costs associated with those batteries:</w:t>
      </w:r>
    </w:p>
    <w:p w14:paraId="0DCC0F36" w14:textId="77777777" w:rsidR="001A59F8" w:rsidRPr="00984F1A" w:rsidRDefault="001A59F8" w:rsidP="001A59F8">
      <w:pPr>
        <w:rPr>
          <w:rFonts w:ascii="Times New Roman" w:hAnsi="Times New Roman" w:cs="Times New Roman"/>
          <w:sz w:val="24"/>
          <w:szCs w:val="24"/>
        </w:rPr>
      </w:pPr>
      <w:r w:rsidRPr="00984F1A">
        <w:rPr>
          <w:rFonts w:ascii="Times New Roman" w:hAnsi="Times New Roman" w:cs="Times New Roman"/>
          <w:sz w:val="24"/>
          <w:szCs w:val="24"/>
        </w:rPr>
        <w:tab/>
      </w:r>
    </w:p>
    <w:tbl>
      <w:tblPr>
        <w:tblStyle w:val="TableGrid"/>
        <w:tblW w:w="0" w:type="auto"/>
        <w:jc w:val="center"/>
        <w:tblLook w:val="04A0" w:firstRow="1" w:lastRow="0" w:firstColumn="1" w:lastColumn="0" w:noHBand="0" w:noVBand="1"/>
      </w:tblPr>
      <w:tblGrid>
        <w:gridCol w:w="2337"/>
        <w:gridCol w:w="2337"/>
        <w:gridCol w:w="2338"/>
      </w:tblGrid>
      <w:tr w:rsidR="001A59F8" w:rsidRPr="00984F1A" w14:paraId="2E9C2782" w14:textId="77777777" w:rsidTr="007A124A">
        <w:trPr>
          <w:jc w:val="center"/>
        </w:trPr>
        <w:tc>
          <w:tcPr>
            <w:tcW w:w="2337" w:type="dxa"/>
          </w:tcPr>
          <w:p w14:paraId="68703446" w14:textId="77777777" w:rsidR="001A59F8" w:rsidRPr="00984F1A" w:rsidRDefault="001A59F8" w:rsidP="007A124A">
            <w:pPr>
              <w:rPr>
                <w:rFonts w:ascii="Times New Roman" w:hAnsi="Times New Roman" w:cs="Times New Roman"/>
                <w:sz w:val="24"/>
                <w:szCs w:val="24"/>
              </w:rPr>
            </w:pPr>
            <w:r w:rsidRPr="00984F1A">
              <w:rPr>
                <w:rFonts w:ascii="Times New Roman" w:hAnsi="Times New Roman" w:cs="Times New Roman"/>
                <w:sz w:val="24"/>
                <w:szCs w:val="24"/>
              </w:rPr>
              <w:t>Battery Cost</w:t>
            </w:r>
          </w:p>
        </w:tc>
        <w:tc>
          <w:tcPr>
            <w:tcW w:w="2337" w:type="dxa"/>
          </w:tcPr>
          <w:p w14:paraId="33926155" w14:textId="77777777" w:rsidR="001A59F8" w:rsidRPr="00984F1A" w:rsidRDefault="001A59F8" w:rsidP="007A124A">
            <w:pPr>
              <w:rPr>
                <w:rFonts w:ascii="Times New Roman" w:hAnsi="Times New Roman" w:cs="Times New Roman"/>
                <w:sz w:val="24"/>
                <w:szCs w:val="24"/>
              </w:rPr>
            </w:pPr>
            <w:r w:rsidRPr="00984F1A">
              <w:rPr>
                <w:rFonts w:ascii="Times New Roman" w:hAnsi="Times New Roman" w:cs="Times New Roman"/>
                <w:sz w:val="24"/>
                <w:szCs w:val="24"/>
              </w:rPr>
              <w:t>Charger Cost</w:t>
            </w:r>
          </w:p>
        </w:tc>
        <w:tc>
          <w:tcPr>
            <w:tcW w:w="2338" w:type="dxa"/>
          </w:tcPr>
          <w:p w14:paraId="11ACD60B" w14:textId="77777777" w:rsidR="001A59F8" w:rsidRPr="00984F1A" w:rsidRDefault="001A59F8" w:rsidP="007A124A">
            <w:pPr>
              <w:rPr>
                <w:rFonts w:ascii="Times New Roman" w:hAnsi="Times New Roman" w:cs="Times New Roman"/>
                <w:sz w:val="24"/>
                <w:szCs w:val="24"/>
              </w:rPr>
            </w:pPr>
            <w:r w:rsidRPr="00984F1A">
              <w:rPr>
                <w:rFonts w:ascii="Times New Roman" w:hAnsi="Times New Roman" w:cs="Times New Roman"/>
                <w:sz w:val="24"/>
                <w:szCs w:val="24"/>
              </w:rPr>
              <w:t>Total</w:t>
            </w:r>
          </w:p>
        </w:tc>
      </w:tr>
      <w:tr w:rsidR="001A59F8" w:rsidRPr="00984F1A" w14:paraId="22DD68C5" w14:textId="77777777" w:rsidTr="007A124A">
        <w:trPr>
          <w:jc w:val="center"/>
        </w:trPr>
        <w:tc>
          <w:tcPr>
            <w:tcW w:w="2337" w:type="dxa"/>
          </w:tcPr>
          <w:p w14:paraId="37A472F4" w14:textId="77777777" w:rsidR="001A59F8" w:rsidRPr="00984F1A" w:rsidRDefault="001A59F8" w:rsidP="007A124A">
            <w:pPr>
              <w:rPr>
                <w:rFonts w:ascii="Times New Roman" w:hAnsi="Times New Roman" w:cs="Times New Roman"/>
                <w:sz w:val="24"/>
                <w:szCs w:val="24"/>
              </w:rPr>
            </w:pPr>
            <w:r w:rsidRPr="00984F1A">
              <w:rPr>
                <w:rFonts w:ascii="Times New Roman" w:hAnsi="Times New Roman" w:cs="Times New Roman"/>
                <w:sz w:val="24"/>
                <w:szCs w:val="24"/>
              </w:rPr>
              <w:t>$179</w:t>
            </w:r>
          </w:p>
          <w:p w14:paraId="3ADAD47B" w14:textId="77777777" w:rsidR="001A59F8" w:rsidRPr="00984F1A" w:rsidRDefault="001A59F8" w:rsidP="007A124A">
            <w:pPr>
              <w:rPr>
                <w:rFonts w:ascii="Times New Roman" w:hAnsi="Times New Roman" w:cs="Times New Roman"/>
                <w:i/>
                <w:iCs/>
                <w:sz w:val="24"/>
                <w:szCs w:val="24"/>
              </w:rPr>
            </w:pPr>
            <w:r w:rsidRPr="00984F1A">
              <w:rPr>
                <w:rFonts w:ascii="Times New Roman" w:hAnsi="Times New Roman" w:cs="Times New Roman"/>
                <w:i/>
                <w:iCs/>
                <w:sz w:val="24"/>
                <w:szCs w:val="24"/>
              </w:rPr>
              <w:t xml:space="preserve">-price based on retail price at Home Depot from a leading manufacturer </w:t>
            </w:r>
          </w:p>
        </w:tc>
        <w:tc>
          <w:tcPr>
            <w:tcW w:w="2337" w:type="dxa"/>
          </w:tcPr>
          <w:p w14:paraId="7816445A" w14:textId="77777777" w:rsidR="001A59F8" w:rsidRPr="00984F1A" w:rsidRDefault="001A59F8" w:rsidP="007A124A">
            <w:pPr>
              <w:rPr>
                <w:rFonts w:ascii="Times New Roman" w:hAnsi="Times New Roman" w:cs="Times New Roman"/>
                <w:sz w:val="24"/>
                <w:szCs w:val="24"/>
              </w:rPr>
            </w:pPr>
            <w:r w:rsidRPr="00984F1A">
              <w:rPr>
                <w:rFonts w:ascii="Times New Roman" w:hAnsi="Times New Roman" w:cs="Times New Roman"/>
                <w:sz w:val="24"/>
                <w:szCs w:val="24"/>
              </w:rPr>
              <w:t>$50</w:t>
            </w:r>
          </w:p>
          <w:p w14:paraId="09493074" w14:textId="77777777" w:rsidR="001A59F8" w:rsidRPr="00984F1A" w:rsidRDefault="001A59F8" w:rsidP="007A124A">
            <w:pPr>
              <w:rPr>
                <w:rFonts w:ascii="Times New Roman" w:hAnsi="Times New Roman" w:cs="Times New Roman"/>
                <w:i/>
                <w:iCs/>
                <w:sz w:val="24"/>
                <w:szCs w:val="24"/>
              </w:rPr>
            </w:pPr>
            <w:r w:rsidRPr="00984F1A">
              <w:rPr>
                <w:rFonts w:ascii="Times New Roman" w:hAnsi="Times New Roman" w:cs="Times New Roman"/>
                <w:i/>
                <w:iCs/>
                <w:sz w:val="24"/>
                <w:szCs w:val="24"/>
              </w:rPr>
              <w:t>-price based on retail price at Home Depot from a leading manufacturer</w:t>
            </w:r>
          </w:p>
        </w:tc>
        <w:tc>
          <w:tcPr>
            <w:tcW w:w="2338" w:type="dxa"/>
          </w:tcPr>
          <w:p w14:paraId="57D47A14" w14:textId="77777777" w:rsidR="001A59F8" w:rsidRPr="00984F1A" w:rsidRDefault="001A59F8" w:rsidP="007A124A">
            <w:pPr>
              <w:rPr>
                <w:rFonts w:ascii="Times New Roman" w:hAnsi="Times New Roman" w:cs="Times New Roman"/>
                <w:sz w:val="24"/>
                <w:szCs w:val="24"/>
              </w:rPr>
            </w:pPr>
            <w:r w:rsidRPr="00984F1A">
              <w:rPr>
                <w:rFonts w:ascii="Times New Roman" w:hAnsi="Times New Roman" w:cs="Times New Roman"/>
                <w:sz w:val="24"/>
                <w:szCs w:val="24"/>
              </w:rPr>
              <w:t xml:space="preserve">$229 x 34 = $7,786 </w:t>
            </w:r>
          </w:p>
          <w:p w14:paraId="0D5C23FD" w14:textId="77777777" w:rsidR="001A59F8" w:rsidRPr="00984F1A" w:rsidRDefault="001A59F8" w:rsidP="007A124A">
            <w:pPr>
              <w:rPr>
                <w:rFonts w:ascii="Times New Roman" w:hAnsi="Times New Roman" w:cs="Times New Roman"/>
                <w:i/>
                <w:iCs/>
                <w:sz w:val="24"/>
                <w:szCs w:val="24"/>
              </w:rPr>
            </w:pPr>
            <w:r w:rsidRPr="00984F1A">
              <w:rPr>
                <w:rFonts w:ascii="Times New Roman" w:hAnsi="Times New Roman" w:cs="Times New Roman"/>
                <w:i/>
                <w:iCs/>
                <w:sz w:val="24"/>
                <w:szCs w:val="24"/>
              </w:rPr>
              <w:t xml:space="preserve">just for this </w:t>
            </w:r>
            <w:r w:rsidRPr="00984F1A">
              <w:rPr>
                <w:rFonts w:ascii="Times New Roman" w:hAnsi="Times New Roman" w:cs="Times New Roman"/>
                <w:b/>
                <w:bCs/>
                <w:i/>
                <w:iCs/>
                <w:sz w:val="24"/>
                <w:szCs w:val="24"/>
              </w:rPr>
              <w:t>one</w:t>
            </w:r>
            <w:r w:rsidRPr="00984F1A">
              <w:rPr>
                <w:rFonts w:ascii="Times New Roman" w:hAnsi="Times New Roman" w:cs="Times New Roman"/>
                <w:i/>
                <w:iCs/>
                <w:sz w:val="24"/>
                <w:szCs w:val="24"/>
              </w:rPr>
              <w:t xml:space="preserve"> crew which also excludes the riding mower battery</w:t>
            </w:r>
          </w:p>
        </w:tc>
      </w:tr>
    </w:tbl>
    <w:p w14:paraId="23090876" w14:textId="77777777" w:rsidR="001A59F8" w:rsidRDefault="001A59F8" w:rsidP="001A59F8">
      <w:pPr>
        <w:rPr>
          <w:rFonts w:ascii="Times New Roman" w:hAnsi="Times New Roman" w:cs="Times New Roman"/>
          <w:sz w:val="24"/>
          <w:szCs w:val="24"/>
        </w:rPr>
      </w:pPr>
    </w:p>
    <w:p w14:paraId="2C9667DE" w14:textId="77777777" w:rsidR="001A59F8" w:rsidRPr="00984F1A" w:rsidRDefault="001A59F8" w:rsidP="001A59F8">
      <w:pPr>
        <w:rPr>
          <w:rFonts w:ascii="Times New Roman" w:hAnsi="Times New Roman" w:cs="Times New Roman"/>
          <w:sz w:val="24"/>
          <w:szCs w:val="24"/>
        </w:rPr>
      </w:pPr>
      <w:r w:rsidRPr="00767464">
        <w:rPr>
          <w:rFonts w:ascii="Times New Roman" w:hAnsi="Times New Roman" w:cs="Times New Roman"/>
          <w:sz w:val="24"/>
          <w:szCs w:val="24"/>
        </w:rPr>
        <w:t>Considering t</w:t>
      </w:r>
      <w:r>
        <w:rPr>
          <w:rFonts w:ascii="Times New Roman" w:hAnsi="Times New Roman" w:cs="Times New Roman"/>
          <w:sz w:val="24"/>
          <w:szCs w:val="24"/>
        </w:rPr>
        <w:t>ha</w:t>
      </w:r>
      <w:r w:rsidRPr="00767464">
        <w:rPr>
          <w:rFonts w:ascii="Times New Roman" w:hAnsi="Times New Roman" w:cs="Times New Roman"/>
          <w:sz w:val="24"/>
          <w:szCs w:val="24"/>
        </w:rPr>
        <w:t>t</w:t>
      </w:r>
      <w:r>
        <w:rPr>
          <w:rFonts w:ascii="Times New Roman" w:hAnsi="Times New Roman" w:cs="Times New Roman"/>
          <w:sz w:val="24"/>
          <w:szCs w:val="24"/>
        </w:rPr>
        <w:t xml:space="preserve"> the</w:t>
      </w:r>
      <w:r w:rsidRPr="00767464">
        <w:rPr>
          <w:rFonts w:ascii="Times New Roman" w:hAnsi="Times New Roman" w:cs="Times New Roman"/>
          <w:sz w:val="24"/>
          <w:szCs w:val="24"/>
        </w:rPr>
        <w:t xml:space="preserve"> batteries will need to be replaced every 300-500</w:t>
      </w:r>
      <w:r>
        <w:rPr>
          <w:rStyle w:val="FootnoteReference"/>
          <w:rFonts w:ascii="Times New Roman" w:hAnsi="Times New Roman" w:cs="Times New Roman"/>
          <w:sz w:val="24"/>
          <w:szCs w:val="24"/>
        </w:rPr>
        <w:footnoteReference w:id="1"/>
      </w:r>
      <w:r w:rsidRPr="00767464">
        <w:rPr>
          <w:rFonts w:ascii="Times New Roman" w:hAnsi="Times New Roman" w:cs="Times New Roman"/>
          <w:sz w:val="24"/>
          <w:szCs w:val="24"/>
        </w:rPr>
        <w:t xml:space="preserve"> charge cycles which would mean that they would likely need to be replaced at least once during the product’s life cycle we can estimate a total for this three-man crew to </w:t>
      </w:r>
      <w:r>
        <w:rPr>
          <w:rFonts w:ascii="Times New Roman" w:hAnsi="Times New Roman" w:cs="Times New Roman"/>
          <w:sz w:val="24"/>
          <w:szCs w:val="24"/>
        </w:rPr>
        <w:t>be (</w:t>
      </w:r>
      <w:r w:rsidRPr="00767464">
        <w:rPr>
          <w:rFonts w:ascii="Times New Roman" w:hAnsi="Times New Roman" w:cs="Times New Roman"/>
          <w:sz w:val="24"/>
          <w:szCs w:val="24"/>
        </w:rPr>
        <w:t>2 x $7,786</w:t>
      </w:r>
      <w:r>
        <w:rPr>
          <w:rFonts w:ascii="Times New Roman" w:hAnsi="Times New Roman" w:cs="Times New Roman"/>
          <w:sz w:val="24"/>
          <w:szCs w:val="24"/>
        </w:rPr>
        <w:t>)</w:t>
      </w:r>
      <w:r w:rsidRPr="00767464">
        <w:rPr>
          <w:rFonts w:ascii="Times New Roman" w:hAnsi="Times New Roman" w:cs="Times New Roman"/>
          <w:sz w:val="24"/>
          <w:szCs w:val="24"/>
        </w:rPr>
        <w:t xml:space="preserve"> = $15,572.  </w:t>
      </w:r>
      <w:r w:rsidRPr="00984F1A">
        <w:rPr>
          <w:rFonts w:ascii="Times New Roman" w:hAnsi="Times New Roman" w:cs="Times New Roman"/>
          <w:sz w:val="24"/>
          <w:szCs w:val="24"/>
        </w:rPr>
        <w:t>The costs associated with these batteries is significant and charging each batter</w:t>
      </w:r>
      <w:r>
        <w:rPr>
          <w:rFonts w:ascii="Times New Roman" w:hAnsi="Times New Roman" w:cs="Times New Roman"/>
          <w:sz w:val="24"/>
          <w:szCs w:val="24"/>
        </w:rPr>
        <w:t>y</w:t>
      </w:r>
      <w:r w:rsidRPr="00984F1A">
        <w:rPr>
          <w:rFonts w:ascii="Times New Roman" w:hAnsi="Times New Roman" w:cs="Times New Roman"/>
          <w:sz w:val="24"/>
          <w:szCs w:val="24"/>
        </w:rPr>
        <w:t xml:space="preserve"> for approximately 8 hours will add an additional $5 to $6 </w:t>
      </w:r>
      <w:r>
        <w:rPr>
          <w:rFonts w:ascii="Times New Roman" w:hAnsi="Times New Roman" w:cs="Times New Roman"/>
          <w:sz w:val="24"/>
          <w:szCs w:val="24"/>
        </w:rPr>
        <w:t xml:space="preserve">daily </w:t>
      </w:r>
      <w:r w:rsidRPr="00984F1A">
        <w:rPr>
          <w:rFonts w:ascii="Times New Roman" w:hAnsi="Times New Roman" w:cs="Times New Roman"/>
          <w:sz w:val="24"/>
          <w:szCs w:val="24"/>
        </w:rPr>
        <w:t xml:space="preserve">in energy costs </w:t>
      </w:r>
      <w:r>
        <w:rPr>
          <w:rFonts w:ascii="Times New Roman" w:hAnsi="Times New Roman" w:cs="Times New Roman"/>
          <w:sz w:val="24"/>
          <w:szCs w:val="24"/>
        </w:rPr>
        <w:t xml:space="preserve">associated </w:t>
      </w:r>
      <w:r w:rsidRPr="00984F1A">
        <w:rPr>
          <w:rFonts w:ascii="Times New Roman" w:hAnsi="Times New Roman" w:cs="Times New Roman"/>
          <w:sz w:val="24"/>
          <w:szCs w:val="24"/>
        </w:rPr>
        <w:t xml:space="preserve">for </w:t>
      </w:r>
      <w:r>
        <w:rPr>
          <w:rFonts w:ascii="Times New Roman" w:hAnsi="Times New Roman" w:cs="Times New Roman"/>
          <w:sz w:val="24"/>
          <w:szCs w:val="24"/>
        </w:rPr>
        <w:t xml:space="preserve">charging </w:t>
      </w:r>
      <w:r w:rsidRPr="00984F1A">
        <w:rPr>
          <w:rFonts w:ascii="Times New Roman" w:hAnsi="Times New Roman" w:cs="Times New Roman"/>
          <w:sz w:val="24"/>
          <w:szCs w:val="24"/>
        </w:rPr>
        <w:t xml:space="preserve">each battery prior to each day </w:t>
      </w:r>
      <w:r>
        <w:rPr>
          <w:rFonts w:ascii="Times New Roman" w:hAnsi="Times New Roman" w:cs="Times New Roman"/>
          <w:sz w:val="24"/>
          <w:szCs w:val="24"/>
        </w:rPr>
        <w:t xml:space="preserve">the battery </w:t>
      </w:r>
      <w:r w:rsidRPr="00984F1A">
        <w:rPr>
          <w:rFonts w:ascii="Times New Roman" w:hAnsi="Times New Roman" w:cs="Times New Roman"/>
          <w:sz w:val="24"/>
          <w:szCs w:val="24"/>
        </w:rPr>
        <w:t>is used.</w:t>
      </w:r>
    </w:p>
    <w:bookmarkEnd w:id="0"/>
    <w:p w14:paraId="09C7CAAB" w14:textId="0858532F" w:rsidR="001945EE" w:rsidRPr="00770FCB" w:rsidRDefault="001945EE" w:rsidP="001945EE">
      <w:pPr>
        <w:pStyle w:val="NormalWeb"/>
      </w:pPr>
      <w:r w:rsidRPr="00770FCB">
        <w:t>Compatibility is also an issue for batteries</w:t>
      </w:r>
      <w:r w:rsidRPr="00770FCB">
        <w:rPr>
          <w:b/>
          <w:bCs/>
        </w:rPr>
        <w:t xml:space="preserve">. </w:t>
      </w:r>
      <w:r w:rsidRPr="00770FCB">
        <w:t>Battery technology for</w:t>
      </w:r>
      <w:r w:rsidR="002E3E2E">
        <w:t xml:space="preserve"> ZEE</w:t>
      </w:r>
      <w:r w:rsidRPr="0008422A">
        <w:t xml:space="preserve"> is proprietary information and therefore the batteries are not compatible between different manufacturers.  This presents a problem because it would require landscape companies to move to a single manufacturer approach rather than using different equipment from different manufactures. This </w:t>
      </w:r>
      <w:r w:rsidRPr="0008422A">
        <w:lastRenderedPageBreak/>
        <w:t xml:space="preserve">could lead to companies being locked into one manufacturer, reduce competition, and </w:t>
      </w:r>
      <w:r w:rsidRPr="00770FCB">
        <w:t>strengthening manufacturer influence over the company based on their specific needs.</w:t>
      </w:r>
    </w:p>
    <w:p w14:paraId="50B6C2DC" w14:textId="7D38D006" w:rsidR="001945EE" w:rsidRPr="000029B4" w:rsidRDefault="001945EE" w:rsidP="001945EE">
      <w:pPr>
        <w:rPr>
          <w:rFonts w:ascii="Times New Roman" w:hAnsi="Times New Roman" w:cs="Times New Roman"/>
          <w:sz w:val="24"/>
          <w:szCs w:val="24"/>
        </w:rPr>
      </w:pPr>
      <w:r w:rsidRPr="00770FCB">
        <w:rPr>
          <w:rFonts w:ascii="Times New Roman" w:hAnsi="Times New Roman" w:cs="Times New Roman"/>
          <w:sz w:val="24"/>
          <w:szCs w:val="24"/>
        </w:rPr>
        <w:t xml:space="preserve">The infrastructure on both the micro and the macro level is not currently in place to fully support this transition.  </w:t>
      </w:r>
      <w:r w:rsidRPr="00770FCB">
        <w:rPr>
          <w:rFonts w:ascii="Times New Roman" w:hAnsi="Times New Roman" w:cs="Times New Roman"/>
          <w:color w:val="000000"/>
          <w:sz w:val="24"/>
          <w:szCs w:val="24"/>
        </w:rPr>
        <w:t xml:space="preserve">On the micro level landscape companies will need to fully retrofit their shops to support the amount of voltage that will need to be used each day to safely charge </w:t>
      </w:r>
      <w:proofErr w:type="gramStart"/>
      <w:r w:rsidRPr="00770FCB">
        <w:rPr>
          <w:rFonts w:ascii="Times New Roman" w:hAnsi="Times New Roman" w:cs="Times New Roman"/>
          <w:color w:val="000000"/>
          <w:sz w:val="24"/>
          <w:szCs w:val="24"/>
        </w:rPr>
        <w:t>all of</w:t>
      </w:r>
      <w:proofErr w:type="gramEnd"/>
      <w:r w:rsidRPr="00770FCB">
        <w:rPr>
          <w:rFonts w:ascii="Times New Roman" w:hAnsi="Times New Roman" w:cs="Times New Roman"/>
          <w:color w:val="000000"/>
          <w:sz w:val="24"/>
          <w:szCs w:val="24"/>
        </w:rPr>
        <w:t xml:space="preserve"> the </w:t>
      </w:r>
      <w:r w:rsidR="002E3E2E">
        <w:rPr>
          <w:rFonts w:ascii="Times New Roman" w:hAnsi="Times New Roman" w:cs="Times New Roman"/>
          <w:color w:val="000000"/>
          <w:sz w:val="24"/>
          <w:szCs w:val="24"/>
        </w:rPr>
        <w:t>ZEE</w:t>
      </w:r>
      <w:r w:rsidRPr="00770FCB">
        <w:rPr>
          <w:rFonts w:ascii="Times New Roman" w:hAnsi="Times New Roman" w:cs="Times New Roman"/>
          <w:color w:val="000000"/>
          <w:sz w:val="24"/>
          <w:szCs w:val="24"/>
        </w:rPr>
        <w:t>.  Vehicles used to transport crews and equipment will also need to be redesigned to support charging stations to ensure complete operational capabilities once out in the field, this will raise the overall “cost” factor detailed above significantly.  From a macro level there is currently not enough electric equipment in the stream of commerce due to supply chain issues and even if the equipment were available the dealerships that play a critical role in assisting in maintaining this equipment is not yet in place.</w:t>
      </w:r>
    </w:p>
    <w:p w14:paraId="0E5E495E" w14:textId="138E8159" w:rsidR="001945EE" w:rsidRPr="000029B4" w:rsidRDefault="001945EE" w:rsidP="001945EE">
      <w:pPr>
        <w:rPr>
          <w:rFonts w:ascii="Times New Roman" w:hAnsi="Times New Roman" w:cs="Times New Roman"/>
          <w:sz w:val="24"/>
          <w:szCs w:val="24"/>
        </w:rPr>
      </w:pPr>
      <w:r w:rsidRPr="000029B4">
        <w:rPr>
          <w:rFonts w:ascii="Times New Roman" w:hAnsi="Times New Roman" w:cs="Times New Roman"/>
          <w:sz w:val="24"/>
          <w:szCs w:val="24"/>
        </w:rPr>
        <w:t xml:space="preserve">The last issue with cost that we want to address is labor.  </w:t>
      </w:r>
      <w:r w:rsidR="002E3E2E">
        <w:rPr>
          <w:rFonts w:ascii="Times New Roman" w:hAnsi="Times New Roman" w:cs="Times New Roman"/>
          <w:sz w:val="24"/>
          <w:szCs w:val="24"/>
        </w:rPr>
        <w:t>ZEE</w:t>
      </w:r>
      <w:r w:rsidRPr="000029B4">
        <w:rPr>
          <w:rFonts w:ascii="Times New Roman" w:hAnsi="Times New Roman" w:cs="Times New Roman"/>
          <w:sz w:val="24"/>
          <w:szCs w:val="24"/>
        </w:rPr>
        <w:t xml:space="preserve"> lack the same performance capabilities detailed above and require frequent battery changes both of which reduce the productivity and efficiency of a landscape crew in the field.  This reduction in productivity puts landscape companies in a tough spot since they are already faced with a historic work force crisis.  </w:t>
      </w:r>
      <w:r w:rsidR="006B382C">
        <w:rPr>
          <w:rFonts w:ascii="Times New Roman" w:hAnsi="Times New Roman" w:cs="Times New Roman"/>
          <w:sz w:val="24"/>
          <w:szCs w:val="24"/>
        </w:rPr>
        <w:t>This is tough on</w:t>
      </w:r>
      <w:r w:rsidRPr="000029B4">
        <w:rPr>
          <w:rFonts w:ascii="Times New Roman" w:hAnsi="Times New Roman" w:cs="Times New Roman"/>
          <w:sz w:val="24"/>
          <w:szCs w:val="24"/>
        </w:rPr>
        <w:t xml:space="preserve"> an industry that cannot find enough willing and capable employees to now rely on less efficient equipment that takes more time and requires additional labor to perform the same task in the same amount of time to remain competitive and profitable.</w:t>
      </w:r>
    </w:p>
    <w:p w14:paraId="52314DA6" w14:textId="1C19AF84" w:rsidR="001945EE" w:rsidRPr="000029B4" w:rsidRDefault="001945EE" w:rsidP="001945EE">
      <w:pPr>
        <w:rPr>
          <w:rFonts w:ascii="Times New Roman" w:hAnsi="Times New Roman" w:cs="Times New Roman"/>
          <w:sz w:val="24"/>
          <w:szCs w:val="24"/>
        </w:rPr>
      </w:pPr>
      <w:r w:rsidRPr="000029B4">
        <w:rPr>
          <w:rFonts w:ascii="Times New Roman" w:hAnsi="Times New Roman" w:cs="Times New Roman"/>
          <w:sz w:val="24"/>
          <w:szCs w:val="24"/>
        </w:rPr>
        <w:t>All of this considered together (equipment cost, battery cost, increased labor) represents significant cost impediments to make a complete transition t</w:t>
      </w:r>
      <w:r w:rsidR="00B9316D">
        <w:rPr>
          <w:rFonts w:ascii="Times New Roman" w:hAnsi="Times New Roman" w:cs="Times New Roman"/>
          <w:sz w:val="24"/>
          <w:szCs w:val="24"/>
        </w:rPr>
        <w:t>o ZEE.</w:t>
      </w:r>
    </w:p>
    <w:p w14:paraId="5F0CEF99" w14:textId="77777777" w:rsidR="001945EE" w:rsidRPr="000029B4" w:rsidRDefault="001945EE" w:rsidP="001945EE">
      <w:pPr>
        <w:rPr>
          <w:rFonts w:ascii="Times New Roman" w:hAnsi="Times New Roman" w:cs="Times New Roman"/>
          <w:sz w:val="24"/>
          <w:szCs w:val="24"/>
        </w:rPr>
      </w:pPr>
    </w:p>
    <w:p w14:paraId="6DAB1BF0" w14:textId="38F5D00C" w:rsidR="001945EE" w:rsidRDefault="00F512E0" w:rsidP="001945EE">
      <w:pPr>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Funding &amp; Education</w:t>
      </w:r>
    </w:p>
    <w:p w14:paraId="4435D76C" w14:textId="51E64D2E" w:rsidR="00F512E0" w:rsidRPr="00EF17F6" w:rsidRDefault="00F512E0" w:rsidP="001945EE">
      <w:pPr>
        <w:rPr>
          <w:rFonts w:ascii="Times New Roman" w:hAnsi="Times New Roman" w:cs="Times New Roman"/>
          <w:color w:val="000000"/>
          <w:sz w:val="24"/>
          <w:szCs w:val="24"/>
          <w:shd w:val="clear" w:color="auto" w:fill="FFFFFF"/>
        </w:rPr>
      </w:pPr>
      <w:r w:rsidRPr="00EF17F6">
        <w:rPr>
          <w:rFonts w:ascii="Times New Roman" w:hAnsi="Times New Roman" w:cs="Times New Roman"/>
          <w:color w:val="000000"/>
          <w:sz w:val="24"/>
          <w:szCs w:val="24"/>
          <w:shd w:val="clear" w:color="auto" w:fill="FFFFFF"/>
        </w:rPr>
        <w:t xml:space="preserve">NALP appreciates the efforts to provide a tax credit to </w:t>
      </w:r>
      <w:r w:rsidR="00ED632D" w:rsidRPr="00EF17F6">
        <w:rPr>
          <w:rFonts w:ascii="Times New Roman" w:hAnsi="Times New Roman" w:cs="Times New Roman"/>
          <w:color w:val="000000"/>
          <w:sz w:val="24"/>
          <w:szCs w:val="24"/>
          <w:shd w:val="clear" w:color="auto" w:fill="FFFFFF"/>
        </w:rPr>
        <w:t>incentivize</w:t>
      </w:r>
      <w:r w:rsidRPr="00EF17F6">
        <w:rPr>
          <w:rFonts w:ascii="Times New Roman" w:hAnsi="Times New Roman" w:cs="Times New Roman"/>
          <w:color w:val="000000"/>
          <w:sz w:val="24"/>
          <w:szCs w:val="24"/>
          <w:shd w:val="clear" w:color="auto" w:fill="FFFFFF"/>
        </w:rPr>
        <w:t xml:space="preserve"> this transition.  We also suggest that tax credits be offered not only for the purchase of ZEE SORE but also for batteries.  We also believe tax credits should be available for investments made by business owners to retrofit their shops and vehicles to enable the capability to charge their equipment.  We also believe </w:t>
      </w:r>
      <w:r w:rsidR="0027337A" w:rsidRPr="00EF17F6">
        <w:rPr>
          <w:rFonts w:ascii="Times New Roman" w:hAnsi="Times New Roman" w:cs="Times New Roman"/>
          <w:color w:val="000000"/>
          <w:sz w:val="24"/>
          <w:szCs w:val="24"/>
          <w:shd w:val="clear" w:color="auto" w:fill="FFFFFF"/>
        </w:rPr>
        <w:t>there</w:t>
      </w:r>
      <w:r w:rsidRPr="00EF17F6">
        <w:rPr>
          <w:rFonts w:ascii="Times New Roman" w:hAnsi="Times New Roman" w:cs="Times New Roman"/>
          <w:color w:val="000000"/>
          <w:sz w:val="24"/>
          <w:szCs w:val="24"/>
          <w:shd w:val="clear" w:color="auto" w:fill="FFFFFF"/>
        </w:rPr>
        <w:t xml:space="preserve"> should be funding for education on how to use and maintain the equipment.</w:t>
      </w:r>
    </w:p>
    <w:p w14:paraId="06C2D07F" w14:textId="0B47BEF2" w:rsidR="00F512E0" w:rsidRDefault="00F512E0" w:rsidP="001945EE">
      <w:pPr>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In Conclusion</w:t>
      </w:r>
    </w:p>
    <w:p w14:paraId="5A7512F8" w14:textId="1EC8F1B6" w:rsidR="00F512E0" w:rsidRPr="00EF17F6" w:rsidRDefault="00F512E0" w:rsidP="001945EE">
      <w:pPr>
        <w:rPr>
          <w:rFonts w:ascii="Times New Roman" w:hAnsi="Times New Roman" w:cs="Times New Roman"/>
          <w:color w:val="000000"/>
          <w:sz w:val="24"/>
          <w:szCs w:val="24"/>
          <w:shd w:val="clear" w:color="auto" w:fill="FFFFFF"/>
        </w:rPr>
      </w:pPr>
      <w:r w:rsidRPr="00EF17F6">
        <w:rPr>
          <w:rFonts w:ascii="Times New Roman" w:hAnsi="Times New Roman" w:cs="Times New Roman"/>
          <w:color w:val="000000"/>
          <w:sz w:val="24"/>
          <w:szCs w:val="24"/>
          <w:shd w:val="clear" w:color="auto" w:fill="FFFFFF"/>
        </w:rPr>
        <w:t>NALP shares the objective a responsible transition to ZEE SORE</w:t>
      </w:r>
      <w:r w:rsidR="00BD2158">
        <w:rPr>
          <w:rFonts w:ascii="Times New Roman" w:hAnsi="Times New Roman" w:cs="Times New Roman"/>
          <w:color w:val="000000"/>
          <w:sz w:val="24"/>
          <w:szCs w:val="24"/>
          <w:shd w:val="clear" w:color="auto" w:fill="FFFFFF"/>
        </w:rPr>
        <w:t>, b</w:t>
      </w:r>
      <w:r w:rsidR="00EF17F6" w:rsidRPr="00EF17F6">
        <w:rPr>
          <w:rFonts w:ascii="Times New Roman" w:hAnsi="Times New Roman" w:cs="Times New Roman"/>
          <w:color w:val="000000"/>
          <w:sz w:val="24"/>
          <w:szCs w:val="24"/>
          <w:shd w:val="clear" w:color="auto" w:fill="FFFFFF"/>
        </w:rPr>
        <w:t xml:space="preserve">ut </w:t>
      </w:r>
      <w:r w:rsidRPr="00EF17F6">
        <w:rPr>
          <w:rFonts w:ascii="Times New Roman" w:hAnsi="Times New Roman" w:cs="Times New Roman"/>
          <w:color w:val="000000"/>
          <w:sz w:val="24"/>
          <w:szCs w:val="24"/>
          <w:shd w:val="clear" w:color="auto" w:fill="FFFFFF"/>
        </w:rPr>
        <w:t xml:space="preserve">we want to be clear that current </w:t>
      </w:r>
      <w:r w:rsidR="00BD2158">
        <w:rPr>
          <w:rFonts w:ascii="Times New Roman" w:hAnsi="Times New Roman" w:cs="Times New Roman"/>
          <w:color w:val="000000"/>
          <w:sz w:val="24"/>
          <w:szCs w:val="24"/>
          <w:shd w:val="clear" w:color="auto" w:fill="FFFFFF"/>
        </w:rPr>
        <w:t>ZEE</w:t>
      </w:r>
      <w:r w:rsidRPr="00EF17F6">
        <w:rPr>
          <w:rFonts w:ascii="Times New Roman" w:hAnsi="Times New Roman" w:cs="Times New Roman"/>
          <w:color w:val="000000"/>
          <w:sz w:val="24"/>
          <w:szCs w:val="24"/>
          <w:shd w:val="clear" w:color="auto" w:fill="FFFFFF"/>
        </w:rPr>
        <w:t xml:space="preserve"> is not quite ready for complete adoption by the</w:t>
      </w:r>
      <w:r w:rsidR="00BD2158">
        <w:rPr>
          <w:rFonts w:ascii="Times New Roman" w:hAnsi="Times New Roman" w:cs="Times New Roman"/>
          <w:color w:val="000000"/>
          <w:sz w:val="24"/>
          <w:szCs w:val="24"/>
          <w:shd w:val="clear" w:color="auto" w:fill="FFFFFF"/>
        </w:rPr>
        <w:t xml:space="preserve"> </w:t>
      </w:r>
      <w:r w:rsidR="00231F77">
        <w:rPr>
          <w:rFonts w:ascii="Times New Roman" w:hAnsi="Times New Roman" w:cs="Times New Roman"/>
          <w:color w:val="000000"/>
          <w:sz w:val="24"/>
          <w:szCs w:val="24"/>
          <w:shd w:val="clear" w:color="auto" w:fill="FFFFFF"/>
        </w:rPr>
        <w:t>landscape</w:t>
      </w:r>
      <w:r w:rsidRPr="00EF17F6">
        <w:rPr>
          <w:rFonts w:ascii="Times New Roman" w:hAnsi="Times New Roman" w:cs="Times New Roman"/>
          <w:color w:val="000000"/>
          <w:sz w:val="24"/>
          <w:szCs w:val="24"/>
          <w:shd w:val="clear" w:color="auto" w:fill="FFFFFF"/>
        </w:rPr>
        <w:t xml:space="preserve"> </w:t>
      </w:r>
      <w:proofErr w:type="gramStart"/>
      <w:r w:rsidRPr="00EF17F6">
        <w:rPr>
          <w:rFonts w:ascii="Times New Roman" w:hAnsi="Times New Roman" w:cs="Times New Roman"/>
          <w:color w:val="000000"/>
          <w:sz w:val="24"/>
          <w:szCs w:val="24"/>
          <w:shd w:val="clear" w:color="auto" w:fill="FFFFFF"/>
        </w:rPr>
        <w:t>industry</w:t>
      </w:r>
      <w:proofErr w:type="gramEnd"/>
      <w:r w:rsidRPr="00EF17F6">
        <w:rPr>
          <w:rFonts w:ascii="Times New Roman" w:hAnsi="Times New Roman" w:cs="Times New Roman"/>
          <w:color w:val="000000"/>
          <w:sz w:val="24"/>
          <w:szCs w:val="24"/>
          <w:shd w:val="clear" w:color="auto" w:fill="FFFFFF"/>
        </w:rPr>
        <w:t xml:space="preserve"> and we need to ensure proper funding is provided.</w:t>
      </w:r>
      <w:r w:rsidR="00BD2158">
        <w:rPr>
          <w:rFonts w:ascii="Times New Roman" w:hAnsi="Times New Roman" w:cs="Times New Roman"/>
          <w:color w:val="000000"/>
          <w:sz w:val="24"/>
          <w:szCs w:val="24"/>
          <w:shd w:val="clear" w:color="auto" w:fill="FFFFFF"/>
        </w:rPr>
        <w:t xml:space="preserve">  We look forward to working with this committee and other policy make</w:t>
      </w:r>
      <w:r w:rsidR="00231F77">
        <w:rPr>
          <w:rFonts w:ascii="Times New Roman" w:hAnsi="Times New Roman" w:cs="Times New Roman"/>
          <w:color w:val="000000"/>
          <w:sz w:val="24"/>
          <w:szCs w:val="24"/>
          <w:shd w:val="clear" w:color="auto" w:fill="FFFFFF"/>
        </w:rPr>
        <w:t>rs on this very important issue.</w:t>
      </w:r>
    </w:p>
    <w:p w14:paraId="585BA87E" w14:textId="77777777" w:rsidR="001945EE" w:rsidRPr="000029B4" w:rsidRDefault="001945EE" w:rsidP="001945EE">
      <w:pPr>
        <w:rPr>
          <w:rFonts w:ascii="Times New Roman" w:hAnsi="Times New Roman" w:cs="Times New Roman"/>
          <w:sz w:val="24"/>
          <w:szCs w:val="24"/>
        </w:rPr>
      </w:pPr>
      <w:r w:rsidRPr="000029B4">
        <w:rPr>
          <w:rFonts w:ascii="Times New Roman" w:hAnsi="Times New Roman" w:cs="Times New Roman"/>
          <w:sz w:val="24"/>
          <w:szCs w:val="24"/>
        </w:rPr>
        <w:t xml:space="preserve">Sincerely </w:t>
      </w:r>
    </w:p>
    <w:p w14:paraId="7499C7E9" w14:textId="5D1AA1B4" w:rsidR="001945EE" w:rsidRPr="00BA12BB" w:rsidRDefault="00BA12BB" w:rsidP="001945EE">
      <w:pPr>
        <w:spacing w:line="240" w:lineRule="auto"/>
        <w:contextualSpacing/>
        <w:rPr>
          <w:rFonts w:ascii="Times New Roman" w:hAnsi="Times New Roman" w:cs="Times New Roman"/>
          <w:noProof/>
          <w:sz w:val="24"/>
          <w:szCs w:val="24"/>
          <w:highlight w:val="yellow"/>
        </w:rPr>
      </w:pPr>
      <w:r w:rsidRPr="00BA12BB">
        <w:rPr>
          <w:rFonts w:ascii="Times New Roman" w:hAnsi="Times New Roman" w:cs="Times New Roman"/>
          <w:noProof/>
          <w:sz w:val="24"/>
          <w:szCs w:val="24"/>
          <w:highlight w:val="yellow"/>
        </w:rPr>
        <w:t>Insert Name</w:t>
      </w:r>
    </w:p>
    <w:p w14:paraId="61BA606A" w14:textId="78F55216" w:rsidR="00BA12BB" w:rsidRPr="00BA12BB" w:rsidRDefault="00BA12BB" w:rsidP="001945EE">
      <w:pPr>
        <w:spacing w:line="240" w:lineRule="auto"/>
        <w:contextualSpacing/>
        <w:rPr>
          <w:rFonts w:ascii="Times New Roman" w:hAnsi="Times New Roman" w:cs="Times New Roman"/>
          <w:noProof/>
          <w:sz w:val="24"/>
          <w:szCs w:val="24"/>
          <w:highlight w:val="yellow"/>
        </w:rPr>
      </w:pPr>
      <w:r w:rsidRPr="00BA12BB">
        <w:rPr>
          <w:rFonts w:ascii="Times New Roman" w:hAnsi="Times New Roman" w:cs="Times New Roman"/>
          <w:noProof/>
          <w:sz w:val="24"/>
          <w:szCs w:val="24"/>
          <w:highlight w:val="yellow"/>
        </w:rPr>
        <w:t>Title</w:t>
      </w:r>
    </w:p>
    <w:p w14:paraId="765B01A9" w14:textId="32F65BA4" w:rsidR="00BA12BB" w:rsidRPr="000029B4" w:rsidRDefault="00BA12BB" w:rsidP="001945EE">
      <w:pPr>
        <w:spacing w:line="240" w:lineRule="auto"/>
        <w:contextualSpacing/>
        <w:rPr>
          <w:rFonts w:ascii="Times New Roman" w:hAnsi="Times New Roman" w:cs="Times New Roman"/>
          <w:sz w:val="24"/>
          <w:szCs w:val="24"/>
        </w:rPr>
      </w:pPr>
      <w:r w:rsidRPr="00BA12BB">
        <w:rPr>
          <w:rFonts w:ascii="Times New Roman" w:hAnsi="Times New Roman" w:cs="Times New Roman"/>
          <w:noProof/>
          <w:sz w:val="24"/>
          <w:szCs w:val="24"/>
          <w:highlight w:val="yellow"/>
        </w:rPr>
        <w:t>Company</w:t>
      </w:r>
    </w:p>
    <w:p w14:paraId="6A22EF5E" w14:textId="77777777" w:rsidR="00DC75BC" w:rsidRDefault="00DC75BC"/>
    <w:sectPr w:rsidR="00DC75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6DF30" w14:textId="77777777" w:rsidR="001B1676" w:rsidRDefault="001B1676" w:rsidP="001A59F8">
      <w:pPr>
        <w:spacing w:after="0" w:line="240" w:lineRule="auto"/>
      </w:pPr>
      <w:r>
        <w:separator/>
      </w:r>
    </w:p>
  </w:endnote>
  <w:endnote w:type="continuationSeparator" w:id="0">
    <w:p w14:paraId="734F7B1D" w14:textId="77777777" w:rsidR="001B1676" w:rsidRDefault="001B1676" w:rsidP="001A5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9B4D8" w14:textId="77777777" w:rsidR="001B1676" w:rsidRDefault="001B1676" w:rsidP="001A59F8">
      <w:pPr>
        <w:spacing w:after="0" w:line="240" w:lineRule="auto"/>
      </w:pPr>
      <w:r>
        <w:separator/>
      </w:r>
    </w:p>
  </w:footnote>
  <w:footnote w:type="continuationSeparator" w:id="0">
    <w:p w14:paraId="6ACB95A9" w14:textId="77777777" w:rsidR="001B1676" w:rsidRDefault="001B1676" w:rsidP="001A59F8">
      <w:pPr>
        <w:spacing w:after="0" w:line="240" w:lineRule="auto"/>
      </w:pPr>
      <w:r>
        <w:continuationSeparator/>
      </w:r>
    </w:p>
  </w:footnote>
  <w:footnote w:id="1">
    <w:p w14:paraId="34BEDCE4" w14:textId="77777777" w:rsidR="001A59F8" w:rsidRDefault="001A59F8" w:rsidP="001A59F8">
      <w:pPr>
        <w:pStyle w:val="FootnoteText"/>
      </w:pPr>
      <w:r w:rsidRPr="0061779A">
        <w:rPr>
          <w:rStyle w:val="FootnoteReference"/>
          <w:rFonts w:ascii="Times New Roman" w:hAnsi="Times New Roman" w:cs="Times New Roman"/>
        </w:rPr>
        <w:footnoteRef/>
      </w:r>
      <w:r w:rsidRPr="0061779A">
        <w:rPr>
          <w:rFonts w:ascii="Times New Roman" w:hAnsi="Times New Roman" w:cs="Times New Roman"/>
        </w:rPr>
        <w:t xml:space="preserve"> </w:t>
      </w:r>
      <w:proofErr w:type="spellStart"/>
      <w:r w:rsidRPr="0061779A">
        <w:rPr>
          <w:rFonts w:ascii="Times New Roman" w:hAnsi="Times New Roman" w:cs="Times New Roman"/>
        </w:rPr>
        <w:t>GrePro</w:t>
      </w:r>
      <w:proofErr w:type="spellEnd"/>
      <w:r w:rsidRPr="0061779A">
        <w:rPr>
          <w:rFonts w:ascii="Times New Roman" w:hAnsi="Times New Roman" w:cs="Times New Roman"/>
        </w:rPr>
        <w:t xml:space="preserve"> Blog “The Charging Cycles of Lithium-Ion Polymer Batteries” March 25, 2020 </w:t>
      </w:r>
      <w:hyperlink r:id="rId1" w:history="1">
        <w:r w:rsidRPr="0061779A">
          <w:rPr>
            <w:rStyle w:val="Hyperlink"/>
            <w:rFonts w:ascii="Times New Roman" w:hAnsi="Times New Roman" w:cs="Times New Roman"/>
          </w:rPr>
          <w:t>https://www.grepow.com/blog/charging-cycles-of-lithium-ion-polymer-batteries/</w:t>
        </w:r>
      </w:hyperlink>
      <w:r w:rsidRPr="0061779A">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476F0"/>
    <w:multiLevelType w:val="hybridMultilevel"/>
    <w:tmpl w:val="5BBE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1615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5EE"/>
    <w:rsid w:val="001945EE"/>
    <w:rsid w:val="001A59F8"/>
    <w:rsid w:val="001B1676"/>
    <w:rsid w:val="001F0788"/>
    <w:rsid w:val="00231F77"/>
    <w:rsid w:val="0027337A"/>
    <w:rsid w:val="002E3E2E"/>
    <w:rsid w:val="00311373"/>
    <w:rsid w:val="003257DD"/>
    <w:rsid w:val="00420D73"/>
    <w:rsid w:val="004369A9"/>
    <w:rsid w:val="004528E3"/>
    <w:rsid w:val="005856E5"/>
    <w:rsid w:val="006B382C"/>
    <w:rsid w:val="0075073D"/>
    <w:rsid w:val="008A3B2B"/>
    <w:rsid w:val="008C05A6"/>
    <w:rsid w:val="0095083F"/>
    <w:rsid w:val="009B0A8B"/>
    <w:rsid w:val="00A35859"/>
    <w:rsid w:val="00A41DB7"/>
    <w:rsid w:val="00AA31B2"/>
    <w:rsid w:val="00B312B2"/>
    <w:rsid w:val="00B72197"/>
    <w:rsid w:val="00B9316D"/>
    <w:rsid w:val="00BA12BB"/>
    <w:rsid w:val="00BB5784"/>
    <w:rsid w:val="00BD2158"/>
    <w:rsid w:val="00CB2141"/>
    <w:rsid w:val="00D71285"/>
    <w:rsid w:val="00DC75BC"/>
    <w:rsid w:val="00E9209F"/>
    <w:rsid w:val="00ED632D"/>
    <w:rsid w:val="00EF17F6"/>
    <w:rsid w:val="00F512E0"/>
    <w:rsid w:val="00F9169C"/>
    <w:rsid w:val="00FF5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BA59"/>
  <w15:chartTrackingRefBased/>
  <w15:docId w15:val="{53376C31-7C50-41D1-B552-45F4FEAF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5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45EE"/>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A59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59F8"/>
    <w:rPr>
      <w:sz w:val="20"/>
      <w:szCs w:val="20"/>
    </w:rPr>
  </w:style>
  <w:style w:type="character" w:styleId="FootnoteReference">
    <w:name w:val="footnote reference"/>
    <w:basedOn w:val="DefaultParagraphFont"/>
    <w:uiPriority w:val="99"/>
    <w:semiHidden/>
    <w:unhideWhenUsed/>
    <w:rsid w:val="001A59F8"/>
    <w:rPr>
      <w:vertAlign w:val="superscript"/>
    </w:rPr>
  </w:style>
  <w:style w:type="character" w:styleId="Hyperlink">
    <w:name w:val="Hyperlink"/>
    <w:basedOn w:val="DefaultParagraphFont"/>
    <w:uiPriority w:val="99"/>
    <w:unhideWhenUsed/>
    <w:rsid w:val="001A59F8"/>
    <w:rPr>
      <w:color w:val="0563C1" w:themeColor="hyperlink"/>
      <w:u w:val="single"/>
    </w:rPr>
  </w:style>
  <w:style w:type="table" w:styleId="TableGrid">
    <w:name w:val="Table Grid"/>
    <w:basedOn w:val="TableNormal"/>
    <w:uiPriority w:val="39"/>
    <w:rsid w:val="001A5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1A59F8"/>
    <w:rPr>
      <w:rFonts w:cs="Minion Pro"/>
      <w:color w:val="221E1F"/>
      <w:sz w:val="22"/>
      <w:szCs w:val="22"/>
    </w:rPr>
  </w:style>
  <w:style w:type="paragraph" w:styleId="ListParagraph">
    <w:name w:val="List Paragraph"/>
    <w:basedOn w:val="Normal"/>
    <w:uiPriority w:val="34"/>
    <w:qFormat/>
    <w:rsid w:val="001A59F8"/>
    <w:pPr>
      <w:ind w:left="720"/>
      <w:contextualSpacing/>
    </w:pPr>
  </w:style>
  <w:style w:type="character" w:styleId="CommentReference">
    <w:name w:val="annotation reference"/>
    <w:basedOn w:val="DefaultParagraphFont"/>
    <w:uiPriority w:val="99"/>
    <w:semiHidden/>
    <w:unhideWhenUsed/>
    <w:rsid w:val="00F9169C"/>
    <w:rPr>
      <w:sz w:val="16"/>
      <w:szCs w:val="16"/>
    </w:rPr>
  </w:style>
  <w:style w:type="paragraph" w:styleId="CommentText">
    <w:name w:val="annotation text"/>
    <w:basedOn w:val="Normal"/>
    <w:link w:val="CommentTextChar"/>
    <w:uiPriority w:val="99"/>
    <w:unhideWhenUsed/>
    <w:rsid w:val="00F9169C"/>
    <w:pPr>
      <w:spacing w:line="240" w:lineRule="auto"/>
    </w:pPr>
    <w:rPr>
      <w:sz w:val="20"/>
      <w:szCs w:val="20"/>
    </w:rPr>
  </w:style>
  <w:style w:type="character" w:customStyle="1" w:styleId="CommentTextChar">
    <w:name w:val="Comment Text Char"/>
    <w:basedOn w:val="DefaultParagraphFont"/>
    <w:link w:val="CommentText"/>
    <w:uiPriority w:val="99"/>
    <w:rsid w:val="00F9169C"/>
    <w:rPr>
      <w:sz w:val="20"/>
      <w:szCs w:val="20"/>
    </w:rPr>
  </w:style>
  <w:style w:type="paragraph" w:styleId="CommentSubject">
    <w:name w:val="annotation subject"/>
    <w:basedOn w:val="CommentText"/>
    <w:next w:val="CommentText"/>
    <w:link w:val="CommentSubjectChar"/>
    <w:uiPriority w:val="99"/>
    <w:semiHidden/>
    <w:unhideWhenUsed/>
    <w:rsid w:val="00F9169C"/>
    <w:rPr>
      <w:b/>
      <w:bCs/>
    </w:rPr>
  </w:style>
  <w:style w:type="character" w:customStyle="1" w:styleId="CommentSubjectChar">
    <w:name w:val="Comment Subject Char"/>
    <w:basedOn w:val="CommentTextChar"/>
    <w:link w:val="CommentSubject"/>
    <w:uiPriority w:val="99"/>
    <w:semiHidden/>
    <w:rsid w:val="00F916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grepow.com/blog/charging-cycles-of-lithium-ion-polymer-batte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0CB0E015DF314898F97173D32ECDA8" ma:contentTypeVersion="20" ma:contentTypeDescription="Create a new document." ma:contentTypeScope="" ma:versionID="7b4b2e6ac5f95f78e01a1dfb8caf4a93">
  <xsd:schema xmlns:xsd="http://www.w3.org/2001/XMLSchema" xmlns:xs="http://www.w3.org/2001/XMLSchema" xmlns:p="http://schemas.microsoft.com/office/2006/metadata/properties" xmlns:ns2="2efe62d0-0a15-4057-9798-173e259cb1af" xmlns:ns3="5958509b-a2b5-4631-959a-79b527b1eb68" targetNamespace="http://schemas.microsoft.com/office/2006/metadata/properties" ma:root="true" ma:fieldsID="7b81220960f191be92520340b392f6cd" ns2:_="" ns3:_="">
    <xsd:import namespace="2efe62d0-0a15-4057-9798-173e259cb1af"/>
    <xsd:import namespace="5958509b-a2b5-4631-959a-79b527b1eb6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_Flow_SignoffStatu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e62d0-0a15-4057-9798-173e259cb1a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33d1f1fe-5768-4b33-bd32-e7b250f17192}" ma:internalName="TaxCatchAll" ma:showField="CatchAllData" ma:web="2efe62d0-0a15-4057-9798-173e259cb1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58509b-a2b5-4631-959a-79b527b1eb6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_Flow_SignoffStatus" ma:index="18" nillable="true" ma:displayName="Sign-off status" ma:internalName="_x0024_Resources_x003a_core_x002c_Signoff_Status_x003b_">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01519a3-e1d8-4af0-9279-665a2c08251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958509b-a2b5-4631-959a-79b527b1eb68" xsi:nil="true"/>
    <lcf76f155ced4ddcb4097134ff3c332f xmlns="5958509b-a2b5-4631-959a-79b527b1eb68">
      <Terms xmlns="http://schemas.microsoft.com/office/infopath/2007/PartnerControls"/>
    </lcf76f155ced4ddcb4097134ff3c332f>
    <TaxCatchAll xmlns="2efe62d0-0a15-4057-9798-173e259cb1af" xsi:nil="true"/>
  </documentManagement>
</p:properties>
</file>

<file path=customXml/itemProps1.xml><?xml version="1.0" encoding="utf-8"?>
<ds:datastoreItem xmlns:ds="http://schemas.openxmlformats.org/officeDocument/2006/customXml" ds:itemID="{9F1CAE92-31FD-4FA1-ACFB-E38F05E0F146}">
  <ds:schemaRefs>
    <ds:schemaRef ds:uri="http://schemas.microsoft.com/sharepoint/v3/contenttype/forms"/>
  </ds:schemaRefs>
</ds:datastoreItem>
</file>

<file path=customXml/itemProps2.xml><?xml version="1.0" encoding="utf-8"?>
<ds:datastoreItem xmlns:ds="http://schemas.openxmlformats.org/officeDocument/2006/customXml" ds:itemID="{4CDBF8FE-B997-4CBE-931F-8D0E22098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e62d0-0a15-4057-9798-173e259cb1af"/>
    <ds:schemaRef ds:uri="5958509b-a2b5-4631-959a-79b527b1eb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13CE2E-C59D-4688-80A7-6F6F0E02975B}">
  <ds:schemaRefs>
    <ds:schemaRef ds:uri="2efe62d0-0a15-4057-9798-173e259cb1af"/>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5958509b-a2b5-4631-959a-79b527b1eb6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1913</Words>
  <Characters>10312</Characters>
  <Application>Microsoft Office Word</Application>
  <DocSecurity>0</DocSecurity>
  <Lines>206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Bray</dc:creator>
  <cp:keywords/>
  <dc:description/>
  <cp:lastModifiedBy>Kristen Draper</cp:lastModifiedBy>
  <cp:revision>2</cp:revision>
  <dcterms:created xsi:type="dcterms:W3CDTF">2023-01-18T13:59:00Z</dcterms:created>
  <dcterms:modified xsi:type="dcterms:W3CDTF">2023-01-18T13:59:00Z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0x010100420CB0E015DF314898F97173D32ECDA8</vt:lpwstr>
  </property>
  <property fmtid="{D5CDD505-2E9C-101B-9397-08002B2CF9AE}" pid="3" name="GrammarlyDocumentId">
    <vt:lpwstr>a0fb93e842124ab55eba69b5770f76f7b8db5cec99c093c6f2fb829db63ad13b</vt:lpwstr>
  </property>
</Properties>
</file>